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FFCB8" w14:textId="77777777" w:rsidR="003065CF" w:rsidRPr="006A22AE" w:rsidRDefault="003065CF" w:rsidP="008E5F68">
      <w:pPr>
        <w:pStyle w:val="BodyText"/>
        <w:jc w:val="center"/>
        <w:rPr>
          <w:rFonts w:eastAsia="MS Mincho"/>
          <w:b/>
          <w:bCs/>
          <w:sz w:val="24"/>
          <w:szCs w:val="24"/>
        </w:rPr>
      </w:pPr>
      <w:r w:rsidRPr="006A22AE">
        <w:rPr>
          <w:rFonts w:eastAsia="MS Mincho"/>
          <w:b/>
          <w:bCs/>
          <w:color w:val="006685"/>
          <w:sz w:val="24"/>
          <w:szCs w:val="24"/>
        </w:rPr>
        <w:t xml:space="preserve">SERVICE DESCRIPTION: </w:t>
      </w:r>
      <w:r w:rsidR="008719C8" w:rsidRPr="006A22AE">
        <w:rPr>
          <w:rFonts w:eastAsia="MS Mincho"/>
          <w:b/>
          <w:bCs/>
          <w:color w:val="006685"/>
          <w:sz w:val="24"/>
          <w:szCs w:val="24"/>
        </w:rPr>
        <w:t>Optus Mobile Services</w:t>
      </w:r>
    </w:p>
    <w:p w14:paraId="5F2EFB27" w14:textId="77777777" w:rsidR="00A61285" w:rsidRPr="00642875" w:rsidRDefault="00955587" w:rsidP="00A85DD9">
      <w:pPr>
        <w:pStyle w:val="OptusH1"/>
      </w:pPr>
      <w:bookmarkStart w:id="0" w:name="_Toc90444184"/>
      <w:bookmarkStart w:id="1" w:name="_Toc91658699"/>
      <w:bookmarkStart w:id="2" w:name="_Toc92776672"/>
      <w:bookmarkStart w:id="3" w:name="_Toc253135304"/>
      <w:bookmarkStart w:id="4" w:name="_Toc482868949"/>
      <w:r w:rsidRPr="00642875">
        <w:t>A</w:t>
      </w:r>
      <w:r w:rsidR="00A61285" w:rsidRPr="00642875">
        <w:t>BOUT THIS SERVICE DESCRIPTION</w:t>
      </w:r>
      <w:bookmarkEnd w:id="0"/>
      <w:bookmarkEnd w:id="1"/>
      <w:bookmarkEnd w:id="2"/>
      <w:bookmarkEnd w:id="3"/>
      <w:bookmarkEnd w:id="4"/>
    </w:p>
    <w:p w14:paraId="2865FEFB" w14:textId="09C5C928" w:rsidR="00201B86" w:rsidRPr="006A22AE" w:rsidRDefault="00955587" w:rsidP="00363D8B">
      <w:pPr>
        <w:pStyle w:val="OptusH2"/>
        <w:rPr>
          <w:rFonts w:cs="Arial"/>
        </w:rPr>
      </w:pPr>
      <w:r w:rsidRPr="00B434F2">
        <w:t xml:space="preserve">This is the </w:t>
      </w:r>
      <w:r w:rsidR="00545698" w:rsidRPr="00B434F2">
        <w:t>S</w:t>
      </w:r>
      <w:r w:rsidRPr="00B434F2">
        <w:t xml:space="preserve">ervice </w:t>
      </w:r>
      <w:r w:rsidR="00545698" w:rsidRPr="00B434F2">
        <w:t>D</w:t>
      </w:r>
      <w:r w:rsidRPr="00B434F2">
        <w:t>escription for the Optus Mobile Service</w:t>
      </w:r>
      <w:r w:rsidR="00DD15CB" w:rsidRPr="00B434F2">
        <w:t>s</w:t>
      </w:r>
      <w:r w:rsidR="006A22AE">
        <w:t xml:space="preserve">. The </w:t>
      </w:r>
      <w:r w:rsidR="00201B86" w:rsidRPr="00B434F2">
        <w:t xml:space="preserve">Service Family Terms </w:t>
      </w:r>
      <w:r w:rsidR="006A22AE">
        <w:t xml:space="preserve">set out in this document </w:t>
      </w:r>
      <w:r w:rsidR="00201B86" w:rsidRPr="00B434F2">
        <w:t>appl</w:t>
      </w:r>
      <w:r w:rsidR="006A22AE">
        <w:t>y</w:t>
      </w:r>
      <w:r w:rsidR="00201B86" w:rsidRPr="00B434F2">
        <w:t xml:space="preserve"> to all Optus </w:t>
      </w:r>
      <w:r w:rsidR="0002664D" w:rsidRPr="00B434F2">
        <w:t xml:space="preserve">Mobile </w:t>
      </w:r>
      <w:r w:rsidR="00201B86" w:rsidRPr="00B434F2">
        <w:t>Services</w:t>
      </w:r>
      <w:r w:rsidR="006A22AE">
        <w:t>. The S</w:t>
      </w:r>
      <w:r w:rsidR="00201B86" w:rsidRPr="006A22AE">
        <w:rPr>
          <w:rFonts w:cs="Arial"/>
        </w:rPr>
        <w:t xml:space="preserve">ervice Terms </w:t>
      </w:r>
      <w:r w:rsidR="006A22AE">
        <w:rPr>
          <w:rFonts w:cs="Arial"/>
        </w:rPr>
        <w:t xml:space="preserve">set out in the Mobile Pricing Table </w:t>
      </w:r>
      <w:r w:rsidR="001C7FC3" w:rsidRPr="006A22AE">
        <w:rPr>
          <w:rFonts w:cs="Arial"/>
        </w:rPr>
        <w:t>appl</w:t>
      </w:r>
      <w:r w:rsidR="006A22AE">
        <w:rPr>
          <w:rFonts w:cs="Arial"/>
        </w:rPr>
        <w:t>y</w:t>
      </w:r>
      <w:r w:rsidR="001C7FC3" w:rsidRPr="006A22AE">
        <w:rPr>
          <w:rFonts w:cs="Arial"/>
        </w:rPr>
        <w:t xml:space="preserve"> to </w:t>
      </w:r>
      <w:r w:rsidR="001B0048">
        <w:rPr>
          <w:rFonts w:cs="Arial"/>
        </w:rPr>
        <w:t xml:space="preserve">the </w:t>
      </w:r>
      <w:r w:rsidR="001C7FC3" w:rsidRPr="006A22AE">
        <w:rPr>
          <w:rFonts w:cs="Arial"/>
        </w:rPr>
        <w:t xml:space="preserve">specific Service Options chosen by </w:t>
      </w:r>
      <w:r w:rsidR="00917505" w:rsidRPr="006A22AE">
        <w:rPr>
          <w:rFonts w:cs="Arial"/>
        </w:rPr>
        <w:t>you</w:t>
      </w:r>
      <w:r w:rsidR="00137D6E" w:rsidRPr="006A22AE">
        <w:rPr>
          <w:rFonts w:cs="Arial"/>
        </w:rPr>
        <w:t>.</w:t>
      </w:r>
    </w:p>
    <w:p w14:paraId="6BF3A7AA" w14:textId="77777777" w:rsidR="00660F59" w:rsidRPr="00642875" w:rsidRDefault="00955587" w:rsidP="00A85DD9">
      <w:pPr>
        <w:pStyle w:val="OptusH2"/>
      </w:pPr>
      <w:r w:rsidRPr="00B434F2">
        <w:rPr>
          <w:rFonts w:cs="Arial"/>
        </w:rPr>
        <w:t>Th</w:t>
      </w:r>
      <w:r w:rsidR="00660F59" w:rsidRPr="00B434F2">
        <w:rPr>
          <w:rFonts w:cs="Arial"/>
        </w:rPr>
        <w:t>i</w:t>
      </w:r>
      <w:r w:rsidR="00660F59" w:rsidRPr="00EF579C">
        <w:t xml:space="preserve">s </w:t>
      </w:r>
      <w:r w:rsidR="00660F59" w:rsidRPr="00642875">
        <w:t xml:space="preserve">Service Description is part of </w:t>
      </w:r>
      <w:r w:rsidR="00A34ED3" w:rsidRPr="00642875">
        <w:t>our</w:t>
      </w:r>
      <w:r w:rsidR="005356FA" w:rsidRPr="00642875">
        <w:t xml:space="preserve"> </w:t>
      </w:r>
      <w:r w:rsidR="00660F59" w:rsidRPr="00642875">
        <w:t>Agreement for the provisi</w:t>
      </w:r>
      <w:r w:rsidR="000B7B6D" w:rsidRPr="00642875">
        <w:t>o</w:t>
      </w:r>
      <w:r w:rsidR="00660F59" w:rsidRPr="00642875">
        <w:t xml:space="preserve">n of Optus Mobile Services. </w:t>
      </w:r>
    </w:p>
    <w:p w14:paraId="7D7425B5" w14:textId="77777777" w:rsidR="00C74051" w:rsidRPr="00642875" w:rsidRDefault="00C74051" w:rsidP="006B4EC1">
      <w:pPr>
        <w:pStyle w:val="OptusH2"/>
      </w:pPr>
      <w:r w:rsidRPr="00642875">
        <w:t>Optus Mobile Services are supplied by Optus Networks Pty Limited (ABN 92 008 570 330), an Optus Group Company.</w:t>
      </w:r>
    </w:p>
    <w:p w14:paraId="6BD781D1" w14:textId="77777777" w:rsidR="00A42CBD" w:rsidRPr="00642875" w:rsidRDefault="00981FA0" w:rsidP="006B4EC1">
      <w:pPr>
        <w:pStyle w:val="OptusH2"/>
      </w:pPr>
      <w:r w:rsidRPr="00642875">
        <w:t>You</w:t>
      </w:r>
      <w:r w:rsidR="00C74051" w:rsidRPr="00642875">
        <w:t xml:space="preserve"> agree that in purchasing the Service</w:t>
      </w:r>
      <w:r w:rsidR="00917505" w:rsidRPr="00642875">
        <w:t>s</w:t>
      </w:r>
      <w:r w:rsidR="00C74051" w:rsidRPr="00642875">
        <w:t xml:space="preserve">, </w:t>
      </w:r>
      <w:r w:rsidR="00F079AD" w:rsidRPr="00642875">
        <w:t>you</w:t>
      </w:r>
      <w:r w:rsidR="00C74051" w:rsidRPr="00642875">
        <w:t xml:space="preserve"> ha</w:t>
      </w:r>
      <w:r w:rsidR="00F079AD" w:rsidRPr="00642875">
        <w:t>ve</w:t>
      </w:r>
      <w:r w:rsidR="00C74051" w:rsidRPr="00642875">
        <w:t xml:space="preserve"> accessed, read and accepted all documents that form our Agreement</w:t>
      </w:r>
      <w:r w:rsidR="00F57E68" w:rsidRPr="00642875">
        <w:t>.</w:t>
      </w:r>
    </w:p>
    <w:p w14:paraId="459C32E0" w14:textId="77777777" w:rsidR="00A61285" w:rsidRPr="00EF579C" w:rsidRDefault="006B4EC1" w:rsidP="006B4EC1">
      <w:pPr>
        <w:pStyle w:val="OptusH2"/>
      </w:pPr>
      <w:r w:rsidRPr="00B434F2">
        <w:rPr>
          <w:rFonts w:eastAsia="MS Mincho" w:cs="Arial"/>
        </w:rPr>
        <w:t>Y</w:t>
      </w:r>
      <w:r w:rsidRPr="00B434F2">
        <w:rPr>
          <w:rFonts w:cs="Arial"/>
        </w:rPr>
        <w:t xml:space="preserve">ou may obtain a copy of the latest version of this Service Description, the Standard Pricing Table for Optus Mobile Services (Mobile Pricing </w:t>
      </w:r>
      <w:r>
        <w:rPr>
          <w:rFonts w:cs="Arial"/>
        </w:rPr>
        <w:t>Table</w:t>
      </w:r>
      <w:r w:rsidRPr="00B434F2">
        <w:rPr>
          <w:rFonts w:cs="Arial"/>
        </w:rPr>
        <w:t xml:space="preserve">), the General Terms and applicable Appendices from Optus, or on the Optus website: </w:t>
      </w:r>
      <w:hyperlink r:id="rId11" w:history="1">
        <w:r w:rsidRPr="00B434F2">
          <w:rPr>
            <w:rStyle w:val="Hyperlink"/>
            <w:rFonts w:cs="Arial"/>
          </w:rPr>
          <w:t>optus.com.au/about/legal/standard-forms-agreement/business</w:t>
        </w:r>
      </w:hyperlink>
      <w:r w:rsidRPr="00B434F2">
        <w:rPr>
          <w:rFonts w:cs="Arial"/>
        </w:rPr>
        <w:t>.</w:t>
      </w:r>
    </w:p>
    <w:p w14:paraId="14589046" w14:textId="77777777" w:rsidR="001E40DA" w:rsidRPr="00EF579C" w:rsidRDefault="00186055" w:rsidP="006B4EC1">
      <w:pPr>
        <w:pStyle w:val="OptusH2"/>
      </w:pPr>
      <w:r w:rsidRPr="00EF579C">
        <w:t>If there is any inconsistency between the terms of th</w:t>
      </w:r>
      <w:r w:rsidR="000F7EB4" w:rsidRPr="00EF579C">
        <w:t>is Service Description</w:t>
      </w:r>
      <w:r w:rsidR="001642D3" w:rsidRPr="00EF579C">
        <w:t xml:space="preserve"> a</w:t>
      </w:r>
      <w:r w:rsidR="000F7EB4" w:rsidRPr="00EF579C">
        <w:t xml:space="preserve">nd other </w:t>
      </w:r>
      <w:r w:rsidRPr="00EF579C">
        <w:t xml:space="preserve">documents that form </w:t>
      </w:r>
      <w:r w:rsidR="00A34ED3" w:rsidRPr="00EF579C">
        <w:t>our</w:t>
      </w:r>
      <w:r w:rsidRPr="00EF579C">
        <w:t xml:space="preserve"> Agreement</w:t>
      </w:r>
      <w:r w:rsidR="001F4EDE" w:rsidRPr="00EF579C">
        <w:t>,</w:t>
      </w:r>
      <w:r w:rsidRPr="00EF579C">
        <w:t xml:space="preserve"> </w:t>
      </w:r>
      <w:r w:rsidR="00286398" w:rsidRPr="00EF579C">
        <w:t>it</w:t>
      </w:r>
      <w:r w:rsidR="001E40DA" w:rsidRPr="00EF579C">
        <w:t xml:space="preserve"> will be interpreted in accordance with the General Terms</w:t>
      </w:r>
      <w:r w:rsidR="00771727" w:rsidRPr="00EF579C">
        <w:t>.</w:t>
      </w:r>
      <w:r w:rsidR="00FD7979" w:rsidRPr="00EF579C">
        <w:t xml:space="preserve"> </w:t>
      </w:r>
    </w:p>
    <w:p w14:paraId="24A37931" w14:textId="77777777" w:rsidR="00F57E68" w:rsidRPr="00B434F2" w:rsidRDefault="00F57E68" w:rsidP="00EF579C">
      <w:pPr>
        <w:pStyle w:val="OptusH2"/>
        <w:rPr>
          <w:rFonts w:cs="Arial"/>
        </w:rPr>
      </w:pPr>
      <w:r w:rsidRPr="00642875">
        <w:t>Capitalised words have the meaning given in this Service Description, the Standard Pricing T</w:t>
      </w:r>
      <w:r w:rsidRPr="00EF579C">
        <w:t>a</w:t>
      </w:r>
      <w:r w:rsidRPr="00B434F2">
        <w:rPr>
          <w:rFonts w:cs="Arial"/>
        </w:rPr>
        <w:t>ble for Optus Mobile Services</w:t>
      </w:r>
      <w:r w:rsidR="000B34A6">
        <w:rPr>
          <w:rFonts w:cs="Arial"/>
        </w:rPr>
        <w:t xml:space="preserve"> </w:t>
      </w:r>
      <w:r w:rsidR="00635497" w:rsidRPr="00B434F2">
        <w:rPr>
          <w:rFonts w:cs="Arial"/>
        </w:rPr>
        <w:t xml:space="preserve">(Mobile Pricing Table) </w:t>
      </w:r>
      <w:r w:rsidRPr="00B434F2">
        <w:rPr>
          <w:rFonts w:cs="Arial"/>
        </w:rPr>
        <w:t xml:space="preserve">or in the General Terms, unless inconsistent with the context. </w:t>
      </w:r>
    </w:p>
    <w:p w14:paraId="2E6D0346" w14:textId="77777777" w:rsidR="003065CF" w:rsidRPr="006A22AE" w:rsidRDefault="003065CF" w:rsidP="008E5F68">
      <w:pPr>
        <w:pStyle w:val="BodyText"/>
        <w:jc w:val="center"/>
        <w:rPr>
          <w:rFonts w:eastAsia="MS Mincho"/>
          <w:b/>
          <w:bCs/>
          <w:sz w:val="24"/>
          <w:szCs w:val="24"/>
        </w:rPr>
      </w:pPr>
      <w:r w:rsidRPr="006A22AE">
        <w:rPr>
          <w:rFonts w:eastAsia="MS Mincho"/>
          <w:b/>
          <w:bCs/>
          <w:color w:val="006685"/>
          <w:sz w:val="24"/>
          <w:szCs w:val="24"/>
        </w:rPr>
        <w:t xml:space="preserve">SERVICE FAMILY TERMS: </w:t>
      </w:r>
      <w:r w:rsidR="00816898" w:rsidRPr="006A22AE">
        <w:rPr>
          <w:rFonts w:eastAsia="MS Mincho"/>
          <w:b/>
          <w:bCs/>
          <w:color w:val="006685"/>
          <w:sz w:val="24"/>
          <w:szCs w:val="24"/>
        </w:rPr>
        <w:t>Optus Mobile Services</w:t>
      </w:r>
    </w:p>
    <w:p w14:paraId="2723704B" w14:textId="77777777" w:rsidR="00FD50FC" w:rsidRPr="00B434F2" w:rsidRDefault="00F04E1C" w:rsidP="003C6377">
      <w:pPr>
        <w:pStyle w:val="OptusH1"/>
      </w:pPr>
      <w:r>
        <w:t xml:space="preserve">OPTUS MOBILE </w:t>
      </w:r>
      <w:r w:rsidR="00EA2D63" w:rsidRPr="00B434F2">
        <w:t>SERVICE</w:t>
      </w:r>
      <w:r>
        <w:t>S</w:t>
      </w:r>
    </w:p>
    <w:p w14:paraId="1597BB40" w14:textId="77777777" w:rsidR="00EE565B" w:rsidRPr="00F04E1C" w:rsidRDefault="00205041">
      <w:pPr>
        <w:pStyle w:val="OptusH2"/>
      </w:pPr>
      <w:r w:rsidRPr="00F04E1C">
        <w:t>Optus Mobile Services allow you to send and receive telephone calls, SMS and data on compatible</w:t>
      </w:r>
      <w:r w:rsidR="0012543D" w:rsidRPr="00F04E1C">
        <w:t xml:space="preserve"> </w:t>
      </w:r>
      <w:r w:rsidR="0009468B" w:rsidRPr="00F04E1C">
        <w:t>Mobile D</w:t>
      </w:r>
      <w:r w:rsidR="0012543D" w:rsidRPr="00F04E1C">
        <w:t>evices</w:t>
      </w:r>
      <w:r w:rsidRPr="00F04E1C">
        <w:t xml:space="preserve"> over the Optus Mobile Network</w:t>
      </w:r>
      <w:r w:rsidR="00DE714D" w:rsidRPr="00F04E1C">
        <w:t>.</w:t>
      </w:r>
    </w:p>
    <w:p w14:paraId="78F73D18" w14:textId="77777777" w:rsidR="00874849" w:rsidRDefault="006F6329" w:rsidP="003C6377">
      <w:pPr>
        <w:pStyle w:val="OptusH2"/>
        <w:rPr>
          <w:rFonts w:cs="Arial"/>
        </w:rPr>
      </w:pPr>
      <w:bookmarkStart w:id="5" w:name="_Ref24367561"/>
      <w:r w:rsidRPr="00FF541B">
        <w:rPr>
          <w:rFonts w:cs="Arial"/>
        </w:rPr>
        <w:t xml:space="preserve">Additional terms and charges apply to </w:t>
      </w:r>
      <w:r w:rsidR="00166ACB" w:rsidRPr="00FF541B">
        <w:rPr>
          <w:rFonts w:cs="Arial"/>
        </w:rPr>
        <w:t xml:space="preserve">the </w:t>
      </w:r>
      <w:r w:rsidRPr="00FF541B">
        <w:rPr>
          <w:rFonts w:cs="Arial"/>
        </w:rPr>
        <w:t xml:space="preserve">use of your </w:t>
      </w:r>
      <w:r w:rsidR="000804CC" w:rsidRPr="00FF541B">
        <w:rPr>
          <w:rFonts w:cs="Arial"/>
        </w:rPr>
        <w:t xml:space="preserve">compatible </w:t>
      </w:r>
      <w:r w:rsidR="003F07DC" w:rsidRPr="00FF541B">
        <w:rPr>
          <w:rFonts w:cs="Arial"/>
        </w:rPr>
        <w:t>Mobile D</w:t>
      </w:r>
      <w:r w:rsidRPr="00FF541B">
        <w:rPr>
          <w:rFonts w:cs="Arial"/>
        </w:rPr>
        <w:t xml:space="preserve">evices outside of Australia. </w:t>
      </w:r>
      <w:r w:rsidR="00B6700B">
        <w:rPr>
          <w:rFonts w:cs="Arial"/>
        </w:rPr>
        <w:t>You can cho</w:t>
      </w:r>
      <w:r w:rsidR="00C07B5F">
        <w:rPr>
          <w:rFonts w:cs="Arial"/>
        </w:rPr>
        <w:t>o</w:t>
      </w:r>
      <w:r w:rsidR="00B6700B">
        <w:rPr>
          <w:rFonts w:cs="Arial"/>
        </w:rPr>
        <w:t xml:space="preserve">se to activate </w:t>
      </w:r>
      <w:r w:rsidR="00CA33E6">
        <w:rPr>
          <w:rFonts w:cs="Arial"/>
        </w:rPr>
        <w:t xml:space="preserve">specific </w:t>
      </w:r>
      <w:r w:rsidR="00B6700B">
        <w:rPr>
          <w:rFonts w:cs="Arial"/>
        </w:rPr>
        <w:t xml:space="preserve">roaming plans on your account or </w:t>
      </w:r>
      <w:r w:rsidR="00992E40">
        <w:rPr>
          <w:rFonts w:cs="Arial"/>
        </w:rPr>
        <w:t>roam on our base</w:t>
      </w:r>
      <w:r w:rsidR="00CA33E6">
        <w:rPr>
          <w:rFonts w:cs="Arial"/>
        </w:rPr>
        <w:t xml:space="preserve"> </w:t>
      </w:r>
      <w:r w:rsidR="00C07B5F">
        <w:rPr>
          <w:rFonts w:cs="Arial"/>
        </w:rPr>
        <w:t>roaming</w:t>
      </w:r>
      <w:r w:rsidR="00992E40">
        <w:rPr>
          <w:rFonts w:cs="Arial"/>
        </w:rPr>
        <w:t xml:space="preserve"> plan. </w:t>
      </w:r>
      <w:r w:rsidR="00925C50">
        <w:rPr>
          <w:rFonts w:cs="Arial"/>
        </w:rPr>
        <w:t>You can find d</w:t>
      </w:r>
      <w:r w:rsidR="006C54F5" w:rsidRPr="00FF541B">
        <w:rPr>
          <w:rFonts w:cs="Arial"/>
        </w:rPr>
        <w:t xml:space="preserve">etails of </w:t>
      </w:r>
      <w:r w:rsidR="00B93EBD" w:rsidRPr="00FF541B">
        <w:rPr>
          <w:rFonts w:cs="Arial"/>
        </w:rPr>
        <w:t>available</w:t>
      </w:r>
      <w:r w:rsidR="006C54F5" w:rsidRPr="00FF541B">
        <w:rPr>
          <w:rFonts w:cs="Arial"/>
        </w:rPr>
        <w:t xml:space="preserve"> </w:t>
      </w:r>
      <w:r w:rsidR="005A320C" w:rsidRPr="00FF541B">
        <w:rPr>
          <w:rFonts w:cs="Arial"/>
        </w:rPr>
        <w:t xml:space="preserve">Optus </w:t>
      </w:r>
      <w:r w:rsidR="006C54F5" w:rsidRPr="00FF541B">
        <w:rPr>
          <w:rFonts w:cs="Arial"/>
        </w:rPr>
        <w:t xml:space="preserve">international roaming </w:t>
      </w:r>
      <w:r w:rsidR="005A320C" w:rsidRPr="00FF541B">
        <w:rPr>
          <w:rFonts w:cs="Arial"/>
        </w:rPr>
        <w:t xml:space="preserve">service </w:t>
      </w:r>
      <w:r w:rsidR="006C54F5" w:rsidRPr="00FF541B">
        <w:rPr>
          <w:rFonts w:cs="Arial"/>
        </w:rPr>
        <w:t xml:space="preserve">terms and charges </w:t>
      </w:r>
      <w:r w:rsidR="00AD2179" w:rsidRPr="00FF541B">
        <w:rPr>
          <w:rFonts w:cs="Arial"/>
        </w:rPr>
        <w:t>on the Optus website</w:t>
      </w:r>
      <w:r w:rsidR="000E054B" w:rsidRPr="00FF541B">
        <w:rPr>
          <w:rFonts w:cs="Arial"/>
        </w:rPr>
        <w:t>:</w:t>
      </w:r>
      <w:r w:rsidR="00FF541B" w:rsidRPr="00FF541B">
        <w:rPr>
          <w:rFonts w:cs="Arial"/>
        </w:rPr>
        <w:t xml:space="preserve"> </w:t>
      </w:r>
      <w:hyperlink r:id="rId12" w:history="1">
        <w:r w:rsidR="00B26844" w:rsidRPr="00B26844">
          <w:rPr>
            <w:rStyle w:val="Hyperlink"/>
            <w:rFonts w:cs="Arial"/>
          </w:rPr>
          <w:t>optus.com.au/about/legal/standard-forms-agreement/business.</w:t>
        </w:r>
      </w:hyperlink>
      <w:r w:rsidR="00B26844">
        <w:rPr>
          <w:rFonts w:cs="Arial"/>
        </w:rPr>
        <w:t xml:space="preserve"> </w:t>
      </w:r>
    </w:p>
    <w:p w14:paraId="3FEFC06C" w14:textId="663048B5" w:rsidR="00B25253" w:rsidRPr="00874849" w:rsidRDefault="00874849" w:rsidP="00326B5D">
      <w:pPr>
        <w:pStyle w:val="OptusH2"/>
      </w:pPr>
      <w:r w:rsidRPr="00874849">
        <w:t>Value added service features can be activated or deactivated on your Service. A description of available value added features and the additional terms and charges that apply to these features are set out in Appendix Y (Value Added Service Features) of the Agreement available on the Optus website:</w:t>
      </w:r>
      <w:r w:rsidR="00C55C4C">
        <w:t xml:space="preserve"> </w:t>
      </w:r>
      <w:hyperlink r:id="rId13" w:history="1">
        <w:r w:rsidR="00D41ECF" w:rsidRPr="00D41ECF">
          <w:rPr>
            <w:rStyle w:val="Hyperlink"/>
          </w:rPr>
          <w:t>https://www.optus.com.au/about/legal/standard-forms-agreement/business</w:t>
        </w:r>
      </w:hyperlink>
      <w:r w:rsidR="00D41ECF">
        <w:t>.</w:t>
      </w:r>
    </w:p>
    <w:p w14:paraId="6BB5CF11" w14:textId="77777777" w:rsidR="00207644" w:rsidRPr="00B434F2" w:rsidRDefault="00EE565B" w:rsidP="003C6377">
      <w:pPr>
        <w:pStyle w:val="OptusH1"/>
        <w:rPr>
          <w:rFonts w:cs="Arial"/>
        </w:rPr>
      </w:pPr>
      <w:r w:rsidRPr="00B434F2">
        <w:rPr>
          <w:rFonts w:cs="Arial"/>
        </w:rPr>
        <w:t>SERVICE OPTIONS</w:t>
      </w:r>
    </w:p>
    <w:p w14:paraId="38D5A53B" w14:textId="77777777" w:rsidR="00221EC1" w:rsidRPr="00B434F2" w:rsidRDefault="00221EC1" w:rsidP="003C6377">
      <w:pPr>
        <w:pStyle w:val="optush30"/>
      </w:pPr>
      <w:bookmarkStart w:id="6" w:name="_Hlk112144522"/>
      <w:r w:rsidRPr="00B434F2">
        <w:t xml:space="preserve">Available Service Options </w:t>
      </w:r>
      <w:r w:rsidR="00387E73" w:rsidRPr="00B434F2">
        <w:t>for Optus Mobile Services</w:t>
      </w:r>
      <w:r w:rsidR="00977858" w:rsidRPr="00B434F2">
        <w:t xml:space="preserve"> and the related Service Terms </w:t>
      </w:r>
      <w:r w:rsidR="00387E73" w:rsidRPr="00B434F2">
        <w:t xml:space="preserve">are set </w:t>
      </w:r>
      <w:r w:rsidR="006A7095">
        <w:t xml:space="preserve">out </w:t>
      </w:r>
      <w:r w:rsidR="00387E73" w:rsidRPr="00B434F2">
        <w:t xml:space="preserve">in the </w:t>
      </w:r>
      <w:r w:rsidR="00282FBD">
        <w:t>Standard Pricing Table</w:t>
      </w:r>
      <w:r w:rsidR="005E5A3B">
        <w:t xml:space="preserve"> for Optus Mobile Services</w:t>
      </w:r>
      <w:r w:rsidR="00282FBD">
        <w:t xml:space="preserve"> (</w:t>
      </w:r>
      <w:r w:rsidR="005D7F7C" w:rsidRPr="00B434F2">
        <w:t>Mobile</w:t>
      </w:r>
      <w:r w:rsidR="00F66177" w:rsidRPr="00B434F2">
        <w:t xml:space="preserve"> </w:t>
      </w:r>
      <w:r w:rsidR="00387E73" w:rsidRPr="00B434F2">
        <w:t>Pricing Table</w:t>
      </w:r>
      <w:r w:rsidR="00311EA9">
        <w:t>).</w:t>
      </w:r>
      <w:r w:rsidR="000B34A6">
        <w:t xml:space="preserve"> </w:t>
      </w:r>
    </w:p>
    <w:p w14:paraId="77308B31" w14:textId="77777777" w:rsidR="00C503BD" w:rsidRPr="00B434F2" w:rsidRDefault="00A500EA" w:rsidP="00326B5D">
      <w:pPr>
        <w:pStyle w:val="OptusH1"/>
      </w:pPr>
      <w:r>
        <w:t>MOBILE</w:t>
      </w:r>
      <w:r w:rsidR="00B434F2">
        <w:t xml:space="preserve"> R</w:t>
      </w:r>
      <w:r w:rsidR="00C503BD" w:rsidRPr="00B434F2">
        <w:t>EPAYMENT OPTION (</w:t>
      </w:r>
      <w:r w:rsidR="00AE00B6">
        <w:t>"</w:t>
      </w:r>
      <w:r w:rsidR="00C503BD" w:rsidRPr="00B434F2">
        <w:t>MRO</w:t>
      </w:r>
      <w:r w:rsidR="00AE00B6">
        <w:t>"</w:t>
      </w:r>
      <w:r w:rsidR="00C503BD" w:rsidRPr="00B434F2">
        <w:t>)</w:t>
      </w:r>
    </w:p>
    <w:p w14:paraId="1C58D0F0" w14:textId="77777777" w:rsidR="008E53A1" w:rsidRPr="00406D11" w:rsidRDefault="006B3EA6">
      <w:pPr>
        <w:pStyle w:val="OptusH2"/>
        <w:rPr>
          <w:rFonts w:cs="Arial"/>
        </w:rPr>
      </w:pPr>
      <w:r w:rsidRPr="00406D11">
        <w:rPr>
          <w:rFonts w:cs="Arial"/>
        </w:rPr>
        <w:t xml:space="preserve">We may </w:t>
      </w:r>
      <w:r w:rsidR="00F64641" w:rsidRPr="00406D11">
        <w:rPr>
          <w:rFonts w:cs="Arial"/>
        </w:rPr>
        <w:t>allow you to purchase selected Mobile Devices from us on payment over time arrangements</w:t>
      </w:r>
      <w:r w:rsidR="00E21AD5" w:rsidRPr="00406D11">
        <w:rPr>
          <w:rFonts w:cs="Arial"/>
        </w:rPr>
        <w:t xml:space="preserve"> (</w:t>
      </w:r>
      <w:r w:rsidR="00E21AD5" w:rsidRPr="00406D11">
        <w:rPr>
          <w:rFonts w:cs="Arial"/>
          <w:b/>
          <w:bCs/>
        </w:rPr>
        <w:t>Mobile Repayment Options or MRO</w:t>
      </w:r>
      <w:r w:rsidR="00E21AD5" w:rsidRPr="00406D11">
        <w:rPr>
          <w:rFonts w:cs="Arial"/>
        </w:rPr>
        <w:t>)</w:t>
      </w:r>
      <w:r w:rsidR="00F64641" w:rsidRPr="00406D11">
        <w:rPr>
          <w:rFonts w:cs="Arial"/>
        </w:rPr>
        <w:t xml:space="preserve">. </w:t>
      </w:r>
      <w:r w:rsidR="008E53A1" w:rsidRPr="00406D11">
        <w:rPr>
          <w:rFonts w:cs="Arial"/>
        </w:rPr>
        <w:t>We may set credit requirements that are applicable to you. If requested by us, you will need to meet such credit requirements before we allow you to purchase an MRO Device(s)</w:t>
      </w:r>
      <w:r w:rsidR="000B34A6">
        <w:rPr>
          <w:rFonts w:cs="Arial"/>
        </w:rPr>
        <w:t xml:space="preserve">. </w:t>
      </w:r>
    </w:p>
    <w:p w14:paraId="16543DAA" w14:textId="77777777" w:rsidR="00C503BD" w:rsidRPr="00B434F2" w:rsidRDefault="00C503BD" w:rsidP="00B47208">
      <w:pPr>
        <w:pStyle w:val="OptusH2"/>
        <w:rPr>
          <w:rFonts w:cs="Arial"/>
        </w:rPr>
      </w:pPr>
      <w:r w:rsidRPr="00B434F2">
        <w:rPr>
          <w:rFonts w:cs="Arial"/>
        </w:rPr>
        <w:t>MRO is not available for:</w:t>
      </w:r>
    </w:p>
    <w:p w14:paraId="38CE5842" w14:textId="77777777" w:rsidR="00C503BD" w:rsidRPr="00B434F2" w:rsidRDefault="00C503BD" w:rsidP="001513CE">
      <w:pPr>
        <w:pStyle w:val="OptusH3"/>
      </w:pPr>
      <w:r w:rsidRPr="00B434F2">
        <w:t>mobile device accessories; or</w:t>
      </w:r>
    </w:p>
    <w:p w14:paraId="5F1CA9FA" w14:textId="4B916BF5" w:rsidR="00C503BD" w:rsidRPr="00B434F2" w:rsidRDefault="00C503BD" w:rsidP="001513CE">
      <w:pPr>
        <w:pStyle w:val="OptusH3"/>
        <w:rPr>
          <w:rFonts w:cs="Arial"/>
        </w:rPr>
      </w:pPr>
      <w:r w:rsidRPr="00B434F2">
        <w:rPr>
          <w:rFonts w:cs="Arial"/>
        </w:rPr>
        <w:t xml:space="preserve">hardware purchased from a third party. MRO is only available for mobile hardware that is purchased through the </w:t>
      </w:r>
      <w:r w:rsidR="00607C11">
        <w:rPr>
          <w:rFonts w:cs="Arial"/>
        </w:rPr>
        <w:t xml:space="preserve">Optus </w:t>
      </w:r>
      <w:r w:rsidRPr="00B434F2">
        <w:rPr>
          <w:rFonts w:cs="Arial"/>
        </w:rPr>
        <w:t>My</w:t>
      </w:r>
      <w:r w:rsidR="00607C11">
        <w:rPr>
          <w:rFonts w:cs="Arial"/>
        </w:rPr>
        <w:t xml:space="preserve"> </w:t>
      </w:r>
      <w:r w:rsidRPr="00B434F2">
        <w:rPr>
          <w:rFonts w:cs="Arial"/>
        </w:rPr>
        <w:t xml:space="preserve">Business Portal. </w:t>
      </w:r>
    </w:p>
    <w:p w14:paraId="69B1B907" w14:textId="77777777" w:rsidR="00C503BD" w:rsidRPr="00B434F2" w:rsidRDefault="00C503BD" w:rsidP="00C36C45">
      <w:pPr>
        <w:pStyle w:val="OptusH2"/>
        <w:rPr>
          <w:rFonts w:cs="Arial"/>
        </w:rPr>
      </w:pPr>
      <w:r w:rsidRPr="00B434F2">
        <w:rPr>
          <w:rFonts w:cs="Arial"/>
        </w:rPr>
        <w:t xml:space="preserve">MRO is available for a 12, 24 or 36 month </w:t>
      </w:r>
      <w:r w:rsidR="004F798B">
        <w:rPr>
          <w:rFonts w:cs="Arial"/>
        </w:rPr>
        <w:t>fixed term.</w:t>
      </w:r>
    </w:p>
    <w:p w14:paraId="6214403F" w14:textId="77F583DC" w:rsidR="00C503BD" w:rsidRPr="00B434F2" w:rsidRDefault="00C503BD" w:rsidP="00C36C45">
      <w:pPr>
        <w:pStyle w:val="OptusH2"/>
        <w:rPr>
          <w:rFonts w:cs="Arial"/>
        </w:rPr>
      </w:pPr>
      <w:r w:rsidRPr="00B434F2">
        <w:rPr>
          <w:rFonts w:cs="Arial"/>
        </w:rPr>
        <w:t>The term of an MRO does not need to be identical to the term of the related mobile connectivity service</w:t>
      </w:r>
      <w:r w:rsidR="000D4C94">
        <w:rPr>
          <w:rFonts w:cs="Arial"/>
        </w:rPr>
        <w:t>,</w:t>
      </w:r>
      <w:r w:rsidR="002C0935">
        <w:rPr>
          <w:rFonts w:cs="Arial"/>
        </w:rPr>
        <w:t xml:space="preserve"> but </w:t>
      </w:r>
      <w:r w:rsidR="00B766EB">
        <w:rPr>
          <w:rFonts w:cs="Arial"/>
        </w:rPr>
        <w:t xml:space="preserve">if that service </w:t>
      </w:r>
      <w:r w:rsidR="0000125A">
        <w:rPr>
          <w:rFonts w:cs="Arial"/>
        </w:rPr>
        <w:t xml:space="preserve">is cancelled or otherwise </w:t>
      </w:r>
      <w:r w:rsidR="00B766EB">
        <w:rPr>
          <w:rFonts w:cs="Arial"/>
        </w:rPr>
        <w:t xml:space="preserve">ceases to be an </w:t>
      </w:r>
      <w:r w:rsidR="002C0935">
        <w:rPr>
          <w:rFonts w:cs="Arial"/>
        </w:rPr>
        <w:t xml:space="preserve">Active Service on your account </w:t>
      </w:r>
      <w:r w:rsidR="00B766EB">
        <w:rPr>
          <w:rFonts w:cs="Arial"/>
        </w:rPr>
        <w:t xml:space="preserve">then </w:t>
      </w:r>
      <w:r w:rsidR="000D4C94">
        <w:rPr>
          <w:rFonts w:cs="Arial"/>
        </w:rPr>
        <w:t>clause 4.1</w:t>
      </w:r>
      <w:r w:rsidR="0083785D">
        <w:rPr>
          <w:rFonts w:cs="Arial"/>
        </w:rPr>
        <w:t>5</w:t>
      </w:r>
      <w:r w:rsidR="000D4C94">
        <w:rPr>
          <w:rFonts w:cs="Arial"/>
        </w:rPr>
        <w:t xml:space="preserve"> below will apply.</w:t>
      </w:r>
      <w:r w:rsidR="000B34A6">
        <w:rPr>
          <w:rFonts w:cs="Arial"/>
        </w:rPr>
        <w:t xml:space="preserve"> </w:t>
      </w:r>
    </w:p>
    <w:p w14:paraId="3DF190A5" w14:textId="77777777" w:rsidR="00C503BD" w:rsidRPr="00B434F2" w:rsidRDefault="00C503BD" w:rsidP="00C36C45">
      <w:pPr>
        <w:pStyle w:val="OptusH2"/>
        <w:rPr>
          <w:rFonts w:cs="Arial"/>
        </w:rPr>
      </w:pPr>
      <w:r w:rsidRPr="00B434F2">
        <w:rPr>
          <w:rFonts w:cs="Arial"/>
        </w:rPr>
        <w:t xml:space="preserve">An MRO can be taken up at any point within the term </w:t>
      </w:r>
      <w:r w:rsidR="003B6BBA" w:rsidRPr="00B434F2">
        <w:rPr>
          <w:rFonts w:cs="Arial"/>
        </w:rPr>
        <w:t xml:space="preserve">of </w:t>
      </w:r>
      <w:r w:rsidRPr="00B434F2">
        <w:rPr>
          <w:rFonts w:cs="Arial"/>
        </w:rPr>
        <w:t xml:space="preserve">the related </w:t>
      </w:r>
      <w:r w:rsidR="00B94D54" w:rsidRPr="00B434F2">
        <w:rPr>
          <w:rFonts w:cs="Arial"/>
        </w:rPr>
        <w:t>Service</w:t>
      </w:r>
      <w:r w:rsidRPr="00B434F2">
        <w:rPr>
          <w:rFonts w:cs="Arial"/>
        </w:rPr>
        <w:t xml:space="preserve">. </w:t>
      </w:r>
    </w:p>
    <w:p w14:paraId="7746E906" w14:textId="380701C5" w:rsidR="00C503BD" w:rsidRPr="00B434F2" w:rsidRDefault="00C503BD" w:rsidP="00C36C45">
      <w:pPr>
        <w:pStyle w:val="OptusH2"/>
        <w:rPr>
          <w:rFonts w:cs="Arial"/>
        </w:rPr>
      </w:pPr>
      <w:r w:rsidRPr="00B434F2">
        <w:rPr>
          <w:rFonts w:cs="Arial"/>
        </w:rPr>
        <w:t xml:space="preserve">Subject to clause </w:t>
      </w:r>
      <w:r w:rsidR="00D446AB" w:rsidRPr="00B434F2">
        <w:rPr>
          <w:rFonts w:cs="Arial"/>
        </w:rPr>
        <w:t>4</w:t>
      </w:r>
      <w:r w:rsidRPr="00B434F2">
        <w:rPr>
          <w:rFonts w:cs="Arial"/>
        </w:rPr>
        <w:t>.1</w:t>
      </w:r>
      <w:r w:rsidR="006151E4">
        <w:rPr>
          <w:rFonts w:cs="Arial"/>
        </w:rPr>
        <w:t>1</w:t>
      </w:r>
      <w:r w:rsidRPr="00B434F2">
        <w:rPr>
          <w:rFonts w:cs="Arial"/>
        </w:rPr>
        <w:t xml:space="preserve">, once an MRO has commenced, the term of the MRO cannot be changed. </w:t>
      </w:r>
    </w:p>
    <w:p w14:paraId="76667846" w14:textId="77777777" w:rsidR="00FD6677" w:rsidRPr="00B434F2" w:rsidRDefault="00FD6677" w:rsidP="00C36C45">
      <w:pPr>
        <w:pStyle w:val="OptusH2"/>
        <w:rPr>
          <w:rFonts w:cs="Arial"/>
        </w:rPr>
      </w:pPr>
      <w:r w:rsidRPr="00B434F2">
        <w:rPr>
          <w:rFonts w:cs="Arial"/>
        </w:rPr>
        <w:t>MRO charges will be itemised under the International Mobile Equipment Identity (</w:t>
      </w:r>
      <w:r w:rsidRPr="00B434F2">
        <w:rPr>
          <w:rFonts w:cs="Arial"/>
          <w:b/>
          <w:bCs/>
        </w:rPr>
        <w:t>IMEI</w:t>
      </w:r>
      <w:r w:rsidRPr="00B434F2">
        <w:rPr>
          <w:rFonts w:cs="Arial"/>
        </w:rPr>
        <w:t>) number for the relevant MRO Device. MRO cannot be charged to an account number without the charges being displayed against an IMEI number.</w:t>
      </w:r>
    </w:p>
    <w:p w14:paraId="54210140" w14:textId="77777777" w:rsidR="00CF4F3C" w:rsidRDefault="00C503BD" w:rsidP="00C36C45">
      <w:pPr>
        <w:pStyle w:val="OptusH2"/>
        <w:rPr>
          <w:rFonts w:cs="Arial"/>
        </w:rPr>
      </w:pPr>
      <w:r w:rsidRPr="00B434F2">
        <w:rPr>
          <w:rFonts w:cs="Arial"/>
        </w:rPr>
        <w:t xml:space="preserve">The monthly instalment for the MRO Device will be charged to the nominated IMEI number and each monthly instalment repayment will be equal to the cost of the MRO Device divided by the number of months in the relevant </w:t>
      </w:r>
      <w:r w:rsidR="00B2268E">
        <w:rPr>
          <w:rFonts w:cs="Arial"/>
        </w:rPr>
        <w:t>fixed term</w:t>
      </w:r>
      <w:r w:rsidR="000B60FF">
        <w:rPr>
          <w:rFonts w:cs="Arial"/>
        </w:rPr>
        <w:t>.</w:t>
      </w:r>
      <w:r w:rsidRPr="00B434F2">
        <w:rPr>
          <w:rFonts w:cs="Arial"/>
        </w:rPr>
        <w:t xml:space="preserve"> </w:t>
      </w:r>
    </w:p>
    <w:p w14:paraId="1139DCC7" w14:textId="77777777" w:rsidR="00C503BD" w:rsidRPr="005A4C8D" w:rsidRDefault="00CF4F3C" w:rsidP="005A4C8D">
      <w:pPr>
        <w:pStyle w:val="optush30"/>
        <w:rPr>
          <w:i/>
          <w:iCs/>
        </w:rPr>
      </w:pPr>
      <w:r w:rsidRPr="005A4C8D">
        <w:rPr>
          <w:i/>
          <w:iCs/>
        </w:rPr>
        <w:t>For example</w:t>
      </w:r>
      <w:r w:rsidR="000B60FF" w:rsidRPr="005A4C8D">
        <w:rPr>
          <w:i/>
          <w:iCs/>
        </w:rPr>
        <w:t xml:space="preserve">: </w:t>
      </w:r>
      <w:r w:rsidR="00C503BD" w:rsidRPr="005A4C8D">
        <w:rPr>
          <w:i/>
          <w:iCs/>
        </w:rPr>
        <w:t xml:space="preserve">for a 12 month </w:t>
      </w:r>
      <w:r w:rsidR="00B2268E" w:rsidRPr="005A4C8D">
        <w:rPr>
          <w:i/>
          <w:iCs/>
        </w:rPr>
        <w:t>fixed term</w:t>
      </w:r>
      <w:r w:rsidR="00C503BD" w:rsidRPr="005A4C8D">
        <w:rPr>
          <w:i/>
          <w:iCs/>
        </w:rPr>
        <w:t>, if the cost of the MRO Device chosen is $840 inc</w:t>
      </w:r>
      <w:r w:rsidR="00FE3556" w:rsidRPr="005A4C8D">
        <w:rPr>
          <w:i/>
          <w:iCs/>
        </w:rPr>
        <w:t>.</w:t>
      </w:r>
      <w:r w:rsidR="00C503BD" w:rsidRPr="005A4C8D">
        <w:rPr>
          <w:i/>
          <w:iCs/>
        </w:rPr>
        <w:t xml:space="preserve"> GST, the monthly repayments over the </w:t>
      </w:r>
      <w:r w:rsidR="00B2268E" w:rsidRPr="005A4C8D">
        <w:rPr>
          <w:i/>
          <w:iCs/>
        </w:rPr>
        <w:t>fixed t</w:t>
      </w:r>
      <w:r w:rsidR="00C503BD" w:rsidRPr="005A4C8D">
        <w:rPr>
          <w:i/>
          <w:iCs/>
        </w:rPr>
        <w:t>erm for the purchase of that MRO Device will be $70 inc</w:t>
      </w:r>
      <w:r w:rsidR="00FE3556" w:rsidRPr="005A4C8D">
        <w:rPr>
          <w:i/>
          <w:iCs/>
        </w:rPr>
        <w:t>.</w:t>
      </w:r>
      <w:r w:rsidR="00C503BD" w:rsidRPr="005A4C8D">
        <w:rPr>
          <w:i/>
          <w:iCs/>
        </w:rPr>
        <w:t xml:space="preserve"> GST per month. </w:t>
      </w:r>
    </w:p>
    <w:p w14:paraId="73D780AD" w14:textId="77777777" w:rsidR="00C503BD" w:rsidRPr="00B434F2" w:rsidRDefault="00C503BD" w:rsidP="00236F09">
      <w:pPr>
        <w:pStyle w:val="OptusH2"/>
        <w:rPr>
          <w:rFonts w:cs="Arial"/>
        </w:rPr>
      </w:pPr>
      <w:r w:rsidRPr="00B434F2">
        <w:rPr>
          <w:rFonts w:cs="Arial"/>
        </w:rPr>
        <w:t xml:space="preserve">MRO charges will appear as a recurring charge on </w:t>
      </w:r>
      <w:r w:rsidR="003677F9" w:rsidRPr="00B434F2">
        <w:rPr>
          <w:rFonts w:cs="Arial"/>
        </w:rPr>
        <w:t>your</w:t>
      </w:r>
      <w:r w:rsidRPr="00B434F2">
        <w:rPr>
          <w:rFonts w:cs="Arial"/>
        </w:rPr>
        <w:t xml:space="preserve"> bill against the IMEI number of the relevant MRO Device. </w:t>
      </w:r>
    </w:p>
    <w:p w14:paraId="2D706A81" w14:textId="77777777" w:rsidR="00C503BD" w:rsidRPr="00B434F2" w:rsidRDefault="00C503BD" w:rsidP="00236F09">
      <w:pPr>
        <w:pStyle w:val="OptusH2"/>
        <w:rPr>
          <w:rFonts w:cs="Arial"/>
        </w:rPr>
      </w:pPr>
      <w:r w:rsidRPr="00B434F2">
        <w:rPr>
          <w:rFonts w:cs="Arial"/>
        </w:rPr>
        <w:t xml:space="preserve">MRO Cancellation </w:t>
      </w:r>
    </w:p>
    <w:p w14:paraId="4CB2A1DE" w14:textId="5E6E466B" w:rsidR="00C503BD" w:rsidRPr="00B434F2" w:rsidRDefault="005323F9" w:rsidP="00236F09">
      <w:pPr>
        <w:pStyle w:val="OptusH3"/>
        <w:rPr>
          <w:rFonts w:cs="Arial"/>
        </w:rPr>
      </w:pPr>
      <w:r>
        <w:rPr>
          <w:rFonts w:cs="Arial"/>
        </w:rPr>
        <w:t>Subject to clause 4.15, w</w:t>
      </w:r>
      <w:r w:rsidR="00C503BD" w:rsidRPr="00B434F2">
        <w:rPr>
          <w:rFonts w:cs="Arial"/>
        </w:rPr>
        <w:t xml:space="preserve">here you cancel your Service or Individual Service (including porting away the Service number from the Optus </w:t>
      </w:r>
      <w:r w:rsidR="006949AE" w:rsidRPr="00B434F2">
        <w:rPr>
          <w:rFonts w:cs="Arial"/>
        </w:rPr>
        <w:t xml:space="preserve">Mobile </w:t>
      </w:r>
      <w:r w:rsidR="00C503BD" w:rsidRPr="00B434F2">
        <w:rPr>
          <w:rFonts w:cs="Arial"/>
        </w:rPr>
        <w:t xml:space="preserve">Network) prior to the end of the relevant MRO </w:t>
      </w:r>
      <w:r w:rsidR="004F798B">
        <w:rPr>
          <w:rFonts w:cs="Arial"/>
        </w:rPr>
        <w:t xml:space="preserve">fixed term, </w:t>
      </w:r>
      <w:r w:rsidR="006E1F75">
        <w:rPr>
          <w:rFonts w:cs="Arial"/>
        </w:rPr>
        <w:t xml:space="preserve">you </w:t>
      </w:r>
      <w:r w:rsidR="003E6310">
        <w:rPr>
          <w:rFonts w:cs="Arial"/>
        </w:rPr>
        <w:t xml:space="preserve">will need to pay all </w:t>
      </w:r>
      <w:r w:rsidR="006E1F75" w:rsidRPr="00B434F2">
        <w:rPr>
          <w:rFonts w:cs="Arial"/>
        </w:rPr>
        <w:t>unpaid charges owing on your MRO Device</w:t>
      </w:r>
      <w:r w:rsidR="003E6310">
        <w:rPr>
          <w:rFonts w:cs="Arial"/>
        </w:rPr>
        <w:t xml:space="preserve"> </w:t>
      </w:r>
      <w:r w:rsidR="002C3E07">
        <w:rPr>
          <w:rFonts w:cs="Arial"/>
        </w:rPr>
        <w:t>under the MRO</w:t>
      </w:r>
      <w:r w:rsidR="00C503BD" w:rsidRPr="00B434F2">
        <w:rPr>
          <w:rFonts w:cs="Arial"/>
        </w:rPr>
        <w:t xml:space="preserve">. </w:t>
      </w:r>
    </w:p>
    <w:p w14:paraId="7BF894AA" w14:textId="355D6609" w:rsidR="00856BD9" w:rsidRDefault="00C503BD" w:rsidP="00236F09">
      <w:pPr>
        <w:pStyle w:val="OptusH3"/>
        <w:rPr>
          <w:rFonts w:cs="Arial"/>
        </w:rPr>
      </w:pPr>
      <w:r w:rsidRPr="00B434F2">
        <w:rPr>
          <w:rFonts w:cs="Arial"/>
        </w:rPr>
        <w:t>The</w:t>
      </w:r>
      <w:r w:rsidR="00E85653">
        <w:rPr>
          <w:rFonts w:cs="Arial"/>
        </w:rPr>
        <w:t xml:space="preserve">se charges are </w:t>
      </w:r>
      <w:r w:rsidRPr="00B434F2">
        <w:rPr>
          <w:rFonts w:cs="Arial"/>
        </w:rPr>
        <w:t xml:space="preserve">equal to the MRO monthly instalment multiplied by the number of months left on your MRO </w:t>
      </w:r>
      <w:r w:rsidR="00856BD9">
        <w:rPr>
          <w:rFonts w:cs="Arial"/>
        </w:rPr>
        <w:t>fixed term.</w:t>
      </w:r>
      <w:r w:rsidRPr="00B434F2">
        <w:rPr>
          <w:rFonts w:cs="Arial"/>
        </w:rPr>
        <w:t xml:space="preserve"> </w:t>
      </w:r>
    </w:p>
    <w:p w14:paraId="0A6C47DB" w14:textId="77777777" w:rsidR="00C503BD" w:rsidRPr="00554ED4" w:rsidRDefault="00C503BD" w:rsidP="00554ED4">
      <w:pPr>
        <w:pStyle w:val="BodyText"/>
        <w:ind w:left="1411"/>
        <w:rPr>
          <w:i/>
          <w:iCs/>
        </w:rPr>
      </w:pPr>
      <w:r w:rsidRPr="00554ED4">
        <w:rPr>
          <w:i/>
          <w:iCs/>
        </w:rPr>
        <w:t>For example, if you purchase a mobile device for a cost of $600 inc</w:t>
      </w:r>
      <w:r w:rsidR="004D667C" w:rsidRPr="00554ED4">
        <w:rPr>
          <w:i/>
          <w:iCs/>
        </w:rPr>
        <w:t xml:space="preserve">. </w:t>
      </w:r>
      <w:r w:rsidRPr="00554ED4">
        <w:rPr>
          <w:i/>
          <w:iCs/>
        </w:rPr>
        <w:t xml:space="preserve">GST over </w:t>
      </w:r>
      <w:r w:rsidR="00034CA3" w:rsidRPr="00554ED4">
        <w:rPr>
          <w:i/>
          <w:iCs/>
        </w:rPr>
        <w:t>an</w:t>
      </w:r>
      <w:r w:rsidRPr="00554ED4">
        <w:rPr>
          <w:i/>
          <w:iCs/>
        </w:rPr>
        <w:t xml:space="preserve"> MRO</w:t>
      </w:r>
      <w:r w:rsidR="00FA1DF2" w:rsidRPr="00554ED4">
        <w:rPr>
          <w:i/>
          <w:iCs/>
        </w:rPr>
        <w:t xml:space="preserve"> fixed t</w:t>
      </w:r>
      <w:r w:rsidRPr="00554ED4">
        <w:rPr>
          <w:i/>
          <w:iCs/>
        </w:rPr>
        <w:t>erm of 24 months (which will be $25 inc</w:t>
      </w:r>
      <w:r w:rsidR="004D667C" w:rsidRPr="00554ED4">
        <w:rPr>
          <w:i/>
          <w:iCs/>
        </w:rPr>
        <w:t>.</w:t>
      </w:r>
      <w:r w:rsidRPr="00554ED4">
        <w:rPr>
          <w:i/>
          <w:iCs/>
        </w:rPr>
        <w:t xml:space="preserve"> GST per month) and you choose to cancel with 6 months remaining, the amount of $150 inc</w:t>
      </w:r>
      <w:r w:rsidR="004D667C" w:rsidRPr="00554ED4">
        <w:rPr>
          <w:i/>
          <w:iCs/>
        </w:rPr>
        <w:t xml:space="preserve">. </w:t>
      </w:r>
      <w:r w:rsidRPr="00554ED4">
        <w:rPr>
          <w:i/>
          <w:iCs/>
        </w:rPr>
        <w:t xml:space="preserve">GST, will be included in your Cancellation Fee (being an amount equal to 6 x $25). </w:t>
      </w:r>
    </w:p>
    <w:p w14:paraId="770D470A" w14:textId="77777777" w:rsidR="00C503BD" w:rsidRPr="00B434F2" w:rsidRDefault="00C503BD" w:rsidP="00467A1E">
      <w:pPr>
        <w:pStyle w:val="OptusH2"/>
        <w:keepNext/>
        <w:keepLines/>
        <w:rPr>
          <w:rFonts w:cs="Arial"/>
        </w:rPr>
      </w:pPr>
      <w:r w:rsidRPr="00B434F2">
        <w:rPr>
          <w:rFonts w:cs="Arial"/>
        </w:rPr>
        <w:t xml:space="preserve">MRO </w:t>
      </w:r>
      <w:r w:rsidR="00813AA1">
        <w:rPr>
          <w:rFonts w:cs="Arial"/>
        </w:rPr>
        <w:t xml:space="preserve">Fixed </w:t>
      </w:r>
      <w:r w:rsidRPr="00B434F2">
        <w:rPr>
          <w:rFonts w:cs="Arial"/>
        </w:rPr>
        <w:t>Term Change of Mind</w:t>
      </w:r>
    </w:p>
    <w:p w14:paraId="536B4A76" w14:textId="134FFD55" w:rsidR="00C503BD" w:rsidRPr="00B434F2" w:rsidRDefault="00C503BD" w:rsidP="00467A1E">
      <w:pPr>
        <w:pStyle w:val="OptusH3"/>
        <w:keepNext/>
        <w:keepLines/>
        <w:rPr>
          <w:rFonts w:cs="Arial"/>
        </w:rPr>
      </w:pPr>
      <w:r w:rsidRPr="00B434F2">
        <w:rPr>
          <w:rFonts w:cs="Arial"/>
        </w:rPr>
        <w:t>The order process within</w:t>
      </w:r>
      <w:r w:rsidR="006151E4">
        <w:rPr>
          <w:rFonts w:cs="Arial"/>
        </w:rPr>
        <w:t xml:space="preserve"> the Optus</w:t>
      </w:r>
      <w:r w:rsidRPr="00B434F2">
        <w:rPr>
          <w:rFonts w:cs="Arial"/>
        </w:rPr>
        <w:t xml:space="preserve"> My</w:t>
      </w:r>
      <w:r w:rsidR="006151E4">
        <w:rPr>
          <w:rFonts w:cs="Arial"/>
        </w:rPr>
        <w:t xml:space="preserve"> </w:t>
      </w:r>
      <w:r w:rsidRPr="00B434F2">
        <w:rPr>
          <w:rFonts w:cs="Arial"/>
        </w:rPr>
        <w:t xml:space="preserve">Business Portal allows you to view and confirm the MRO </w:t>
      </w:r>
      <w:r w:rsidR="00813AA1">
        <w:rPr>
          <w:rFonts w:cs="Arial"/>
        </w:rPr>
        <w:t>fixed term</w:t>
      </w:r>
      <w:r w:rsidRPr="00B434F2">
        <w:rPr>
          <w:rFonts w:cs="Arial"/>
        </w:rPr>
        <w:t xml:space="preserve"> (12, 24, or 36 months) you have selected, before you submit the order. In the event that you have selected and confirmed the incorrect</w:t>
      </w:r>
      <w:r w:rsidR="00813AA1">
        <w:rPr>
          <w:rFonts w:cs="Arial"/>
        </w:rPr>
        <w:t xml:space="preserve"> fixed t</w:t>
      </w:r>
      <w:r w:rsidRPr="00B434F2">
        <w:rPr>
          <w:rFonts w:cs="Arial"/>
        </w:rPr>
        <w:t xml:space="preserve">erm, you need to let us know of this error within 2 months of your order by contacting </w:t>
      </w:r>
      <w:r w:rsidR="00102DFA" w:rsidRPr="00B434F2">
        <w:rPr>
          <w:rFonts w:cs="Arial"/>
        </w:rPr>
        <w:t>the</w:t>
      </w:r>
      <w:r w:rsidRPr="00B434F2">
        <w:rPr>
          <w:rFonts w:cs="Arial"/>
        </w:rPr>
        <w:t xml:space="preserve"> </w:t>
      </w:r>
      <w:r w:rsidR="00102DFA" w:rsidRPr="00B434F2">
        <w:rPr>
          <w:rFonts w:cs="Arial"/>
        </w:rPr>
        <w:t>Optus S</w:t>
      </w:r>
      <w:r w:rsidRPr="00B434F2">
        <w:rPr>
          <w:rFonts w:cs="Arial"/>
        </w:rPr>
        <w:t xml:space="preserve">ervice </w:t>
      </w:r>
      <w:r w:rsidR="00102DFA" w:rsidRPr="00B434F2">
        <w:rPr>
          <w:rFonts w:cs="Arial"/>
        </w:rPr>
        <w:t>D</w:t>
      </w:r>
      <w:r w:rsidRPr="00B434F2">
        <w:rPr>
          <w:rFonts w:cs="Arial"/>
        </w:rPr>
        <w:t>esk</w:t>
      </w:r>
      <w:r w:rsidR="00102DFA" w:rsidRPr="00B434F2">
        <w:rPr>
          <w:rFonts w:cs="Arial"/>
        </w:rPr>
        <w:t>.</w:t>
      </w:r>
      <w:r w:rsidR="000B34A6">
        <w:rPr>
          <w:rFonts w:cs="Arial"/>
        </w:rPr>
        <w:t xml:space="preserve"> </w:t>
      </w:r>
    </w:p>
    <w:p w14:paraId="56146636" w14:textId="77777777" w:rsidR="00C503BD" w:rsidRPr="00B434F2" w:rsidRDefault="00C503BD" w:rsidP="007158F4">
      <w:pPr>
        <w:pStyle w:val="OptusH3"/>
        <w:rPr>
          <w:rFonts w:cs="Arial"/>
        </w:rPr>
      </w:pPr>
      <w:r w:rsidRPr="00B434F2">
        <w:rPr>
          <w:rFonts w:cs="Arial"/>
        </w:rPr>
        <w:t xml:space="preserve">You are not permitted to change the </w:t>
      </w:r>
      <w:r w:rsidR="00813AA1">
        <w:rPr>
          <w:rFonts w:cs="Arial"/>
        </w:rPr>
        <w:t>fixed t</w:t>
      </w:r>
      <w:r w:rsidRPr="00B434F2">
        <w:rPr>
          <w:rFonts w:cs="Arial"/>
        </w:rPr>
        <w:t xml:space="preserve">erm, after 2 months have elapsed/passed from the date of order. </w:t>
      </w:r>
    </w:p>
    <w:p w14:paraId="67A1FB2F" w14:textId="367A7AA1" w:rsidR="00C503BD" w:rsidRPr="00B434F2" w:rsidRDefault="00C503BD" w:rsidP="007158F4">
      <w:pPr>
        <w:pStyle w:val="OptusH3"/>
        <w:rPr>
          <w:rFonts w:cs="Arial"/>
        </w:rPr>
      </w:pPr>
      <w:r w:rsidRPr="00B434F2">
        <w:rPr>
          <w:rFonts w:cs="Arial"/>
        </w:rPr>
        <w:t xml:space="preserve">On reviewing a change of mind request, </w:t>
      </w:r>
      <w:r w:rsidR="0083785D">
        <w:rPr>
          <w:rFonts w:cs="Arial"/>
        </w:rPr>
        <w:t>the Optus</w:t>
      </w:r>
      <w:r w:rsidRPr="00B434F2">
        <w:rPr>
          <w:rFonts w:cs="Arial"/>
        </w:rPr>
        <w:t xml:space="preserve"> Service Desk will confirm the request is within 2 months of purchase, and if so, will arrange for the MRO to be terminated, and a termination payment and any payments already made towards the MRO, will be credited back for the incorrect term that was selected at the time of order. </w:t>
      </w:r>
    </w:p>
    <w:p w14:paraId="4C2E248C" w14:textId="77777777" w:rsidR="00C503BD" w:rsidRPr="00B434F2" w:rsidRDefault="00C503BD" w:rsidP="007158F4">
      <w:pPr>
        <w:pStyle w:val="OptusH3"/>
        <w:rPr>
          <w:rFonts w:cs="Arial"/>
        </w:rPr>
      </w:pPr>
      <w:r w:rsidRPr="00B434F2">
        <w:rPr>
          <w:rFonts w:cs="Arial"/>
        </w:rPr>
        <w:t xml:space="preserve">The MRO will then recommence on the new term after all credits have been processed and the correct </w:t>
      </w:r>
      <w:r w:rsidR="00813AA1">
        <w:rPr>
          <w:rFonts w:cs="Arial"/>
        </w:rPr>
        <w:t>fixed t</w:t>
      </w:r>
      <w:r w:rsidRPr="00B434F2">
        <w:rPr>
          <w:rFonts w:cs="Arial"/>
        </w:rPr>
        <w:t xml:space="preserve">erm will commence from that date, and not from the original purchase date. </w:t>
      </w:r>
    </w:p>
    <w:p w14:paraId="213CECF9" w14:textId="77777777" w:rsidR="00C503BD" w:rsidRPr="00B434F2" w:rsidRDefault="00C503BD" w:rsidP="00B02ABE">
      <w:pPr>
        <w:pStyle w:val="OptusH2"/>
        <w:rPr>
          <w:rFonts w:cs="Arial"/>
        </w:rPr>
      </w:pPr>
      <w:r w:rsidRPr="00B434F2">
        <w:rPr>
          <w:rFonts w:cs="Arial"/>
        </w:rPr>
        <w:t>MRO Device Change of Mind</w:t>
      </w:r>
    </w:p>
    <w:p w14:paraId="395BC554" w14:textId="61E13FAD" w:rsidR="00C503BD" w:rsidRPr="00B434F2" w:rsidRDefault="00C503BD" w:rsidP="00B02ABE">
      <w:pPr>
        <w:pStyle w:val="OptusH3"/>
        <w:rPr>
          <w:rFonts w:cs="Arial"/>
        </w:rPr>
      </w:pPr>
      <w:r w:rsidRPr="00B434F2">
        <w:rPr>
          <w:rFonts w:cs="Arial"/>
        </w:rPr>
        <w:t>During the order process within</w:t>
      </w:r>
      <w:r w:rsidR="006151E4">
        <w:rPr>
          <w:rFonts w:cs="Arial"/>
        </w:rPr>
        <w:t xml:space="preserve"> the Optus</w:t>
      </w:r>
      <w:r w:rsidRPr="00B434F2">
        <w:rPr>
          <w:rFonts w:cs="Arial"/>
        </w:rPr>
        <w:t xml:space="preserve"> My</w:t>
      </w:r>
      <w:r w:rsidR="006151E4">
        <w:rPr>
          <w:rFonts w:cs="Arial"/>
        </w:rPr>
        <w:t xml:space="preserve"> </w:t>
      </w:r>
      <w:r w:rsidRPr="00B434F2">
        <w:rPr>
          <w:rFonts w:cs="Arial"/>
        </w:rPr>
        <w:t xml:space="preserve">Business Portal, you will be able to view and confirm the MRO Device you have </w:t>
      </w:r>
      <w:r w:rsidR="003B6BBA" w:rsidRPr="00B434F2">
        <w:rPr>
          <w:rFonts w:cs="Arial"/>
        </w:rPr>
        <w:t>selected before</w:t>
      </w:r>
      <w:r w:rsidRPr="00B434F2">
        <w:rPr>
          <w:rFonts w:cs="Arial"/>
        </w:rPr>
        <w:t xml:space="preserve"> you submit the order. In the event that you have selected and confirmed the incorrect MRO Device, you need to let us know of this error within 30 days of your order by contacting </w:t>
      </w:r>
      <w:r w:rsidR="0083785D">
        <w:rPr>
          <w:rFonts w:cs="Arial"/>
        </w:rPr>
        <w:t>the</w:t>
      </w:r>
      <w:r w:rsidRPr="00B434F2">
        <w:rPr>
          <w:rFonts w:cs="Arial"/>
        </w:rPr>
        <w:t xml:space="preserve"> </w:t>
      </w:r>
      <w:r w:rsidR="0083785D">
        <w:rPr>
          <w:rFonts w:cs="Arial"/>
        </w:rPr>
        <w:t>Optus S</w:t>
      </w:r>
      <w:r w:rsidRPr="00B434F2">
        <w:rPr>
          <w:rFonts w:cs="Arial"/>
        </w:rPr>
        <w:t xml:space="preserve">ervice </w:t>
      </w:r>
      <w:r w:rsidR="0083785D">
        <w:rPr>
          <w:rFonts w:cs="Arial"/>
        </w:rPr>
        <w:t>D</w:t>
      </w:r>
      <w:r w:rsidRPr="00B434F2">
        <w:rPr>
          <w:rFonts w:cs="Arial"/>
        </w:rPr>
        <w:t xml:space="preserve">esk. </w:t>
      </w:r>
    </w:p>
    <w:p w14:paraId="10ADFC30" w14:textId="77777777" w:rsidR="00C503BD" w:rsidRPr="00B434F2" w:rsidRDefault="00C503BD" w:rsidP="00B02ABE">
      <w:pPr>
        <w:pStyle w:val="OptusH3"/>
        <w:rPr>
          <w:rFonts w:cs="Arial"/>
        </w:rPr>
      </w:pPr>
      <w:r w:rsidRPr="00B434F2">
        <w:rPr>
          <w:rFonts w:cs="Arial"/>
        </w:rPr>
        <w:t xml:space="preserve">On reviewing your change of mind request, our Service Desk will confirm the request is within 30 days of purchase, and if so, will arrange for the MRO to be terminated, and for the termination payment and any payments already made towards the MRO will be credited back for the MRO Device that was selected at the time of order. Our Service Desk team will guide you through the process to return the MRO Device to Optus, provided that the MRO Device is unopened and un-used. </w:t>
      </w:r>
    </w:p>
    <w:p w14:paraId="7DB07AA7" w14:textId="1954C14B" w:rsidR="00C503BD" w:rsidRPr="00B434F2" w:rsidRDefault="00C503BD" w:rsidP="00B02ABE">
      <w:pPr>
        <w:pStyle w:val="OptusH3"/>
        <w:rPr>
          <w:rFonts w:cs="Arial"/>
        </w:rPr>
      </w:pPr>
      <w:r w:rsidRPr="00B434F2">
        <w:rPr>
          <w:rFonts w:cs="Arial"/>
        </w:rPr>
        <w:t>You will then be able to order the correct MRO Device through</w:t>
      </w:r>
      <w:r w:rsidR="00106367">
        <w:rPr>
          <w:rFonts w:cs="Arial"/>
        </w:rPr>
        <w:t xml:space="preserve"> the Op</w:t>
      </w:r>
      <w:r w:rsidR="006151E4">
        <w:rPr>
          <w:rFonts w:cs="Arial"/>
        </w:rPr>
        <w:t>t</w:t>
      </w:r>
      <w:r w:rsidR="00106367">
        <w:rPr>
          <w:rFonts w:cs="Arial"/>
        </w:rPr>
        <w:t>us</w:t>
      </w:r>
      <w:r w:rsidRPr="00B434F2">
        <w:rPr>
          <w:rFonts w:cs="Arial"/>
        </w:rPr>
        <w:t xml:space="preserve"> My Business Portal, should you wish to place another order. </w:t>
      </w:r>
    </w:p>
    <w:p w14:paraId="765E41DD" w14:textId="77777777" w:rsidR="00C503BD" w:rsidRPr="00B434F2" w:rsidRDefault="00C503BD" w:rsidP="00B02ABE">
      <w:pPr>
        <w:pStyle w:val="OptusH2"/>
        <w:rPr>
          <w:rFonts w:cs="Arial"/>
        </w:rPr>
      </w:pPr>
      <w:r w:rsidRPr="00B434F2">
        <w:rPr>
          <w:rFonts w:cs="Arial"/>
        </w:rPr>
        <w:t>MRO Dead On Arrival MRO Device (DOA)</w:t>
      </w:r>
    </w:p>
    <w:p w14:paraId="1911BC64" w14:textId="77777777" w:rsidR="00C503BD" w:rsidRPr="00B434F2" w:rsidRDefault="00C503BD" w:rsidP="00AC094A">
      <w:pPr>
        <w:pStyle w:val="OptusH3"/>
        <w:numPr>
          <w:ilvl w:val="0"/>
          <w:numId w:val="0"/>
        </w:numPr>
        <w:ind w:left="706"/>
        <w:rPr>
          <w:rFonts w:cs="Arial"/>
        </w:rPr>
      </w:pPr>
      <w:r w:rsidRPr="00B434F2">
        <w:rPr>
          <w:rFonts w:cs="Arial"/>
        </w:rPr>
        <w:t>If your MRO Device is faulty or inoperative on arrival, the standard process for DOA will apply. Our Service Desk team will guide you through the process to return the MRO Device to Optus.</w:t>
      </w:r>
    </w:p>
    <w:p w14:paraId="5874FA9B" w14:textId="77777777" w:rsidR="00D24FCA" w:rsidRPr="00B434F2" w:rsidRDefault="00D20120" w:rsidP="00B02ABE">
      <w:pPr>
        <w:pStyle w:val="OptusH2"/>
        <w:rPr>
          <w:rFonts w:cs="Arial"/>
          <w:iCs/>
        </w:rPr>
      </w:pPr>
      <w:r w:rsidRPr="00B434F2">
        <w:rPr>
          <w:rFonts w:cs="Arial"/>
        </w:rPr>
        <w:t xml:space="preserve">You will own the MRO Device from when you receive it. </w:t>
      </w:r>
      <w:r w:rsidRPr="00B434F2">
        <w:rPr>
          <w:rFonts w:cs="Arial"/>
          <w:iCs/>
        </w:rPr>
        <w:t xml:space="preserve">You are responsible for the maintenance and repair of the MRO Device (and any accessories you purchase from us), subject to any manufacturer's warranty, your Australian Consumer Law rights and for any insurance for the </w:t>
      </w:r>
      <w:r w:rsidR="00A97B3D" w:rsidRPr="00B434F2">
        <w:rPr>
          <w:rFonts w:cs="Arial"/>
          <w:iCs/>
        </w:rPr>
        <w:t>MRO D</w:t>
      </w:r>
      <w:r w:rsidRPr="00B434F2">
        <w:rPr>
          <w:rFonts w:cs="Arial"/>
          <w:iCs/>
        </w:rPr>
        <w:t xml:space="preserve">evice (if you wish the </w:t>
      </w:r>
      <w:r w:rsidR="00A97B3D" w:rsidRPr="00B434F2">
        <w:rPr>
          <w:rFonts w:cs="Arial"/>
          <w:iCs/>
        </w:rPr>
        <w:t>MRO D</w:t>
      </w:r>
      <w:r w:rsidRPr="00B434F2">
        <w:rPr>
          <w:rFonts w:cs="Arial"/>
          <w:iCs/>
        </w:rPr>
        <w:t xml:space="preserve">evice to be insured). Subject to your Australian Consumer Law rights, you may not return the </w:t>
      </w:r>
      <w:r w:rsidR="00A97B3D" w:rsidRPr="00B434F2">
        <w:rPr>
          <w:rFonts w:cs="Arial"/>
          <w:iCs/>
        </w:rPr>
        <w:t>MRO D</w:t>
      </w:r>
      <w:r w:rsidRPr="00B434F2">
        <w:rPr>
          <w:rFonts w:cs="Arial"/>
          <w:iCs/>
        </w:rPr>
        <w:t xml:space="preserve">evice to us if you cancel </w:t>
      </w:r>
      <w:r w:rsidR="00A97B3D" w:rsidRPr="00B434F2">
        <w:rPr>
          <w:rFonts w:cs="Arial"/>
          <w:iCs/>
        </w:rPr>
        <w:t xml:space="preserve">your Service </w:t>
      </w:r>
      <w:r w:rsidR="006C3624" w:rsidRPr="00B434F2">
        <w:rPr>
          <w:rFonts w:cs="Arial"/>
          <w:iCs/>
        </w:rPr>
        <w:t>and/</w:t>
      </w:r>
      <w:r w:rsidR="00A97B3D" w:rsidRPr="00B434F2">
        <w:rPr>
          <w:rFonts w:cs="Arial"/>
          <w:iCs/>
        </w:rPr>
        <w:t>or Individual S</w:t>
      </w:r>
      <w:r w:rsidRPr="00B434F2">
        <w:rPr>
          <w:rFonts w:cs="Arial"/>
          <w:iCs/>
        </w:rPr>
        <w:t>ervice</w:t>
      </w:r>
      <w:r w:rsidR="00A97B3D" w:rsidRPr="00B434F2">
        <w:rPr>
          <w:rFonts w:cs="Arial"/>
          <w:iCs/>
        </w:rPr>
        <w:t>.</w:t>
      </w:r>
    </w:p>
    <w:p w14:paraId="1ABEE194" w14:textId="6D577E23" w:rsidR="000C0997" w:rsidRPr="00B434F2" w:rsidRDefault="006C3624" w:rsidP="00B02ABE">
      <w:pPr>
        <w:pStyle w:val="OptusH2"/>
        <w:rPr>
          <w:rFonts w:cs="Arial"/>
        </w:rPr>
      </w:pPr>
      <w:r w:rsidRPr="00B434F2">
        <w:rPr>
          <w:rFonts w:cs="Arial"/>
        </w:rPr>
        <w:t>If you no longer have a Service and/or Individual Service with us, we may, at our sole discretion: (a) allow you to continue on your MRO; or (b) request payment of the sum of unpaid charges owing on your MRO Device under the MRO</w:t>
      </w:r>
      <w:r w:rsidR="00BC64C3">
        <w:rPr>
          <w:rFonts w:cs="Arial"/>
        </w:rPr>
        <w:t xml:space="preserve"> (</w:t>
      </w:r>
      <w:r w:rsidR="00950742">
        <w:rPr>
          <w:rFonts w:cs="Arial"/>
        </w:rPr>
        <w:t>calculated as set out in clause 4.10)</w:t>
      </w:r>
      <w:r w:rsidR="00820821" w:rsidRPr="00B434F2">
        <w:rPr>
          <w:rFonts w:cs="Arial"/>
        </w:rPr>
        <w:t>,</w:t>
      </w:r>
      <w:r w:rsidRPr="00B434F2">
        <w:rPr>
          <w:rFonts w:cs="Arial"/>
        </w:rPr>
        <w:t xml:space="preserve"> and you must pay us such </w:t>
      </w:r>
      <w:r w:rsidR="00820821" w:rsidRPr="00B434F2">
        <w:rPr>
          <w:rFonts w:cs="Arial"/>
        </w:rPr>
        <w:t>charges</w:t>
      </w:r>
      <w:r w:rsidRPr="00B434F2">
        <w:rPr>
          <w:rFonts w:cs="Arial"/>
        </w:rPr>
        <w:t xml:space="preserve"> immediately or as otherwise agreed. </w:t>
      </w:r>
    </w:p>
    <w:bookmarkEnd w:id="6"/>
    <w:p w14:paraId="27E0B95E" w14:textId="77777777" w:rsidR="00C14804" w:rsidRPr="00B434F2" w:rsidRDefault="00C14804" w:rsidP="00B02ABE">
      <w:pPr>
        <w:pStyle w:val="OptusH1"/>
        <w:rPr>
          <w:rFonts w:cs="Arial"/>
        </w:rPr>
      </w:pPr>
      <w:r w:rsidRPr="00B434F2">
        <w:rPr>
          <w:rFonts w:cs="Arial"/>
        </w:rPr>
        <w:t>TECHNOLOGY FUND</w:t>
      </w:r>
    </w:p>
    <w:p w14:paraId="73341360" w14:textId="42704909" w:rsidR="00C14804" w:rsidRPr="00406D11" w:rsidRDefault="00C14804">
      <w:pPr>
        <w:pStyle w:val="OptusH2"/>
        <w:rPr>
          <w:rFonts w:cs="Arial"/>
        </w:rPr>
      </w:pPr>
      <w:r w:rsidRPr="00406D11">
        <w:rPr>
          <w:rFonts w:cs="Arial"/>
        </w:rPr>
        <w:t>If your Pricing Plan is eligible to use a Technology Fund, Optus will credit your hardware account the aggregate amount specified in your</w:t>
      </w:r>
      <w:r w:rsidR="0083785D">
        <w:rPr>
          <w:rFonts w:cs="Arial"/>
        </w:rPr>
        <w:t xml:space="preserve"> Application and/or </w:t>
      </w:r>
      <w:r w:rsidRPr="00406D11">
        <w:rPr>
          <w:rFonts w:cs="Arial"/>
        </w:rPr>
        <w:t xml:space="preserve">Pricing Plan. </w:t>
      </w:r>
    </w:p>
    <w:p w14:paraId="2FD84DFA" w14:textId="77777777" w:rsidR="00C14804" w:rsidRPr="00B434F2" w:rsidRDefault="00C14804" w:rsidP="00B02ABE">
      <w:pPr>
        <w:pStyle w:val="OptusH2"/>
        <w:rPr>
          <w:rFonts w:cs="Arial"/>
        </w:rPr>
      </w:pPr>
      <w:r w:rsidRPr="00B434F2">
        <w:rPr>
          <w:rFonts w:cs="Arial"/>
        </w:rPr>
        <w:t xml:space="preserve">The Technology Fund may only be used to purchase hardware from Optus during the Committed Term and is not redeemable for cash. </w:t>
      </w:r>
    </w:p>
    <w:p w14:paraId="18342C4A" w14:textId="77777777" w:rsidR="00C14804" w:rsidRPr="00B434F2" w:rsidRDefault="00C14804" w:rsidP="00B02ABE">
      <w:pPr>
        <w:pStyle w:val="OptusH2"/>
        <w:rPr>
          <w:rFonts w:cs="Arial"/>
        </w:rPr>
      </w:pPr>
      <w:r w:rsidRPr="00B434F2">
        <w:rPr>
          <w:rFonts w:cs="Arial"/>
        </w:rPr>
        <w:t>If you use the Technology Fund:</w:t>
      </w:r>
    </w:p>
    <w:p w14:paraId="2493DCC4" w14:textId="77777777" w:rsidR="00C14804" w:rsidRPr="00B434F2" w:rsidRDefault="00C14804" w:rsidP="00B4309D">
      <w:pPr>
        <w:pStyle w:val="OptusH3"/>
      </w:pPr>
      <w:r w:rsidRPr="00B434F2">
        <w:t>you will pay the full purchase price for hardware:</w:t>
      </w:r>
    </w:p>
    <w:p w14:paraId="5789026D" w14:textId="77777777" w:rsidR="00C14804" w:rsidRPr="00B434F2" w:rsidRDefault="00C14804" w:rsidP="00B4309D">
      <w:pPr>
        <w:pStyle w:val="OptusH4"/>
      </w:pPr>
      <w:r w:rsidRPr="00B434F2">
        <w:t xml:space="preserve">in your first invoice; or </w:t>
      </w:r>
    </w:p>
    <w:p w14:paraId="3E2EE46B" w14:textId="77777777" w:rsidR="00C14804" w:rsidRPr="00B434F2" w:rsidRDefault="00C14804" w:rsidP="00B4309D">
      <w:pPr>
        <w:pStyle w:val="OptusH4"/>
        <w:rPr>
          <w:rFonts w:cs="Arial"/>
        </w:rPr>
      </w:pPr>
      <w:r w:rsidRPr="00B434F2">
        <w:rPr>
          <w:rFonts w:cs="Arial"/>
        </w:rPr>
        <w:t>in your second invoice if you have purchased the hardware following an Evaluation Period; and</w:t>
      </w:r>
    </w:p>
    <w:p w14:paraId="27FDA807" w14:textId="77777777" w:rsidR="00C14804" w:rsidRPr="00B434F2" w:rsidRDefault="00C14804" w:rsidP="00B02ABE">
      <w:pPr>
        <w:pStyle w:val="OptusH3"/>
        <w:rPr>
          <w:rFonts w:cs="Arial"/>
        </w:rPr>
      </w:pPr>
      <w:r w:rsidRPr="00B434F2">
        <w:rPr>
          <w:rFonts w:cs="Arial"/>
        </w:rPr>
        <w:t xml:space="preserve">the credit payable by Optus to your Technology Fund will be credited 50% in first month and 50% in third month; </w:t>
      </w:r>
    </w:p>
    <w:p w14:paraId="4923CF23" w14:textId="77777777" w:rsidR="00C14804" w:rsidRPr="00B434F2" w:rsidRDefault="00C14804" w:rsidP="005A4C8D">
      <w:pPr>
        <w:pStyle w:val="optush30"/>
      </w:pPr>
      <w:r w:rsidRPr="00B434F2">
        <w:t>after the Service Sta</w:t>
      </w:r>
      <w:r w:rsidR="007E21DE" w:rsidRPr="00B434F2">
        <w:t>rt</w:t>
      </w:r>
      <w:r w:rsidRPr="00B434F2">
        <w:t xml:space="preserve"> Date.</w:t>
      </w:r>
    </w:p>
    <w:p w14:paraId="7DCE4D33" w14:textId="77777777" w:rsidR="00C14804" w:rsidRPr="00B434F2" w:rsidRDefault="00C14804" w:rsidP="009E77D6">
      <w:pPr>
        <w:pStyle w:val="OptusH2"/>
        <w:rPr>
          <w:rFonts w:cs="Arial"/>
        </w:rPr>
      </w:pPr>
      <w:r w:rsidRPr="00B434F2">
        <w:rPr>
          <w:rFonts w:cs="Arial"/>
        </w:rPr>
        <w:t>For the avoidance of doubt, any Technology Fund credit will be forfeited upon cancellation or expiry of the Committed Term.</w:t>
      </w:r>
    </w:p>
    <w:p w14:paraId="6E749569" w14:textId="77777777" w:rsidR="00C14804" w:rsidRPr="00B434F2" w:rsidRDefault="00C14804" w:rsidP="009E77D6">
      <w:pPr>
        <w:pStyle w:val="OptusH2"/>
        <w:rPr>
          <w:rFonts w:cs="Arial"/>
        </w:rPr>
      </w:pPr>
      <w:r w:rsidRPr="00B434F2">
        <w:rPr>
          <w:rFonts w:cs="Arial"/>
        </w:rPr>
        <w:t xml:space="preserve">The Technology Fund will not be available for use with MRO payments. </w:t>
      </w:r>
    </w:p>
    <w:p w14:paraId="0994CEF7" w14:textId="77777777" w:rsidR="00C14804" w:rsidRPr="00B434F2" w:rsidRDefault="00C14804" w:rsidP="009E77D6">
      <w:pPr>
        <w:pStyle w:val="OptusH1"/>
        <w:rPr>
          <w:rFonts w:cs="Arial"/>
        </w:rPr>
      </w:pPr>
      <w:r w:rsidRPr="00B434F2">
        <w:rPr>
          <w:rFonts w:cs="Arial"/>
        </w:rPr>
        <w:t>INNOVATION FUND</w:t>
      </w:r>
    </w:p>
    <w:p w14:paraId="2CD489E9" w14:textId="28369F96" w:rsidR="00C14804" w:rsidRPr="00406D11" w:rsidRDefault="00C14804">
      <w:pPr>
        <w:pStyle w:val="OptusH2"/>
        <w:rPr>
          <w:rFonts w:cs="Arial"/>
        </w:rPr>
      </w:pPr>
      <w:r w:rsidRPr="00406D11">
        <w:rPr>
          <w:rFonts w:cs="Arial"/>
        </w:rPr>
        <w:t xml:space="preserve">If your Pricing Plan is eligible to use an Innovation Fund, Optus will credit your Optus software and/or service account the aggregate amount specified in your </w:t>
      </w:r>
      <w:r w:rsidR="0083785D">
        <w:rPr>
          <w:rFonts w:cs="Arial"/>
        </w:rPr>
        <w:t xml:space="preserve">Application and/or </w:t>
      </w:r>
      <w:r w:rsidRPr="00406D11">
        <w:rPr>
          <w:rFonts w:cs="Arial"/>
        </w:rPr>
        <w:t xml:space="preserve">Pricing Plan. </w:t>
      </w:r>
    </w:p>
    <w:p w14:paraId="70BB819D" w14:textId="77777777" w:rsidR="00C14804" w:rsidRPr="00B434F2" w:rsidRDefault="00C14804" w:rsidP="009E77D6">
      <w:pPr>
        <w:pStyle w:val="OptusH2"/>
        <w:rPr>
          <w:rFonts w:cs="Arial"/>
        </w:rPr>
      </w:pPr>
      <w:r w:rsidRPr="00B434F2">
        <w:rPr>
          <w:rFonts w:cs="Arial"/>
        </w:rPr>
        <w:t xml:space="preserve">The Innovation Fund may only be used to purchase the Optus software and /or service from Optus during the Committed Term and is not redeemable for cash. </w:t>
      </w:r>
    </w:p>
    <w:p w14:paraId="6468594C" w14:textId="77777777" w:rsidR="00C14804" w:rsidRPr="00B434F2" w:rsidRDefault="00C14804" w:rsidP="009E77D6">
      <w:pPr>
        <w:pStyle w:val="OptusH2"/>
        <w:rPr>
          <w:rFonts w:cs="Arial"/>
        </w:rPr>
      </w:pPr>
      <w:r w:rsidRPr="00B434F2">
        <w:rPr>
          <w:rFonts w:cs="Arial"/>
        </w:rPr>
        <w:t>If you use the Innovation Fund:</w:t>
      </w:r>
    </w:p>
    <w:p w14:paraId="12369CCB" w14:textId="77777777" w:rsidR="00C14804" w:rsidRPr="00B434F2" w:rsidRDefault="00C14804" w:rsidP="009E77D6">
      <w:pPr>
        <w:pStyle w:val="OptusH3"/>
        <w:rPr>
          <w:rFonts w:cs="Arial"/>
        </w:rPr>
      </w:pPr>
      <w:r w:rsidRPr="00B434F2">
        <w:rPr>
          <w:rFonts w:cs="Arial"/>
        </w:rPr>
        <w:t>you will pay the full purchase price for Optus software and /or service:</w:t>
      </w:r>
    </w:p>
    <w:p w14:paraId="5429C59A" w14:textId="77777777" w:rsidR="00C14804" w:rsidRPr="00B434F2" w:rsidRDefault="00C14804" w:rsidP="009E77D6">
      <w:pPr>
        <w:pStyle w:val="OptusH4"/>
        <w:rPr>
          <w:rFonts w:cs="Arial"/>
        </w:rPr>
      </w:pPr>
      <w:r w:rsidRPr="00B434F2">
        <w:rPr>
          <w:rFonts w:cs="Arial"/>
        </w:rPr>
        <w:t xml:space="preserve">in your first invoice; or </w:t>
      </w:r>
    </w:p>
    <w:p w14:paraId="618E8514" w14:textId="77777777" w:rsidR="00C14804" w:rsidRPr="00B434F2" w:rsidRDefault="00C14804" w:rsidP="009E77D6">
      <w:pPr>
        <w:pStyle w:val="OptusH4"/>
        <w:rPr>
          <w:rFonts w:cs="Arial"/>
        </w:rPr>
      </w:pPr>
      <w:r w:rsidRPr="00B434F2">
        <w:rPr>
          <w:rFonts w:cs="Arial"/>
        </w:rPr>
        <w:t xml:space="preserve">if you have purchased the Optus software and/or service following an Evaluation Period in your second invoice; and </w:t>
      </w:r>
    </w:p>
    <w:p w14:paraId="33942BD4" w14:textId="77777777" w:rsidR="00C14804" w:rsidRPr="00B434F2" w:rsidRDefault="00C14804" w:rsidP="009E77D6">
      <w:pPr>
        <w:pStyle w:val="OptusH3"/>
        <w:rPr>
          <w:rFonts w:cs="Arial"/>
        </w:rPr>
      </w:pPr>
      <w:r w:rsidRPr="00B434F2">
        <w:rPr>
          <w:rFonts w:cs="Arial"/>
        </w:rPr>
        <w:t xml:space="preserve">the credit payable by Optus to your Innovation Fund will be credited 50% in first month and 50% in third month; </w:t>
      </w:r>
    </w:p>
    <w:p w14:paraId="56623C81" w14:textId="77777777" w:rsidR="00C14804" w:rsidRPr="00B434F2" w:rsidRDefault="00C14804" w:rsidP="005A4C8D">
      <w:pPr>
        <w:pStyle w:val="optush30"/>
      </w:pPr>
      <w:r w:rsidRPr="00B434F2">
        <w:t>after the Service Start Date.</w:t>
      </w:r>
    </w:p>
    <w:p w14:paraId="11B80E90" w14:textId="77777777" w:rsidR="00C14804" w:rsidRPr="00B434F2" w:rsidRDefault="00C14804" w:rsidP="00D159DF">
      <w:pPr>
        <w:pStyle w:val="OptusH2"/>
        <w:rPr>
          <w:rFonts w:cs="Arial"/>
        </w:rPr>
      </w:pPr>
      <w:r w:rsidRPr="00B434F2">
        <w:rPr>
          <w:rFonts w:cs="Arial"/>
        </w:rPr>
        <w:t xml:space="preserve">For the avoidance of doubt, any Innovation Fund credit will be forfeited upon cancellation or expiry of the Committed Term. </w:t>
      </w:r>
    </w:p>
    <w:p w14:paraId="5D135ACA" w14:textId="77777777" w:rsidR="00C14804" w:rsidRPr="00B434F2" w:rsidRDefault="00C14804" w:rsidP="00D159DF">
      <w:pPr>
        <w:pStyle w:val="OptusH2"/>
        <w:rPr>
          <w:rFonts w:cs="Arial"/>
        </w:rPr>
      </w:pPr>
      <w:r w:rsidRPr="00B434F2">
        <w:rPr>
          <w:rFonts w:cs="Arial"/>
        </w:rPr>
        <w:t xml:space="preserve">The Innovation Fund will not be available for use with MRO payments. </w:t>
      </w:r>
    </w:p>
    <w:p w14:paraId="4A8EE53A" w14:textId="77777777" w:rsidR="0004085E" w:rsidRPr="00B434F2" w:rsidRDefault="007E35AB" w:rsidP="00E51901">
      <w:pPr>
        <w:pStyle w:val="OptusH1"/>
        <w:rPr>
          <w:rFonts w:cs="Arial"/>
        </w:rPr>
      </w:pPr>
      <w:bookmarkStart w:id="7" w:name="_Ref377112011"/>
      <w:bookmarkEnd w:id="5"/>
      <w:r w:rsidRPr="00B434F2">
        <w:rPr>
          <w:rFonts w:cs="Arial"/>
        </w:rPr>
        <w:t>PERMITTED PURPOSE</w:t>
      </w:r>
      <w:bookmarkEnd w:id="7"/>
      <w:r w:rsidRPr="00B434F2">
        <w:rPr>
          <w:rFonts w:cs="Arial"/>
        </w:rPr>
        <w:t xml:space="preserve"> </w:t>
      </w:r>
    </w:p>
    <w:p w14:paraId="66FCC6D9" w14:textId="77777777" w:rsidR="00C637D7" w:rsidRPr="00406D11" w:rsidRDefault="0004085E">
      <w:pPr>
        <w:pStyle w:val="OptusH2"/>
        <w:rPr>
          <w:rFonts w:cs="Arial"/>
        </w:rPr>
      </w:pPr>
      <w:r w:rsidRPr="00406D11">
        <w:rPr>
          <w:rFonts w:cs="Arial"/>
        </w:rPr>
        <w:t>Optus as a Carrier and Carriage Service Provider must comply with all relevant</w:t>
      </w:r>
      <w:r w:rsidR="00C637D7" w:rsidRPr="00406D11">
        <w:rPr>
          <w:rFonts w:cs="Arial"/>
        </w:rPr>
        <w:t xml:space="preserve"> telecommunications</w:t>
      </w:r>
      <w:r w:rsidRPr="00406D11">
        <w:rPr>
          <w:rFonts w:cs="Arial"/>
        </w:rPr>
        <w:t xml:space="preserve"> </w:t>
      </w:r>
      <w:r w:rsidR="009128E4" w:rsidRPr="00406D11">
        <w:rPr>
          <w:rFonts w:cs="Arial"/>
        </w:rPr>
        <w:t>i</w:t>
      </w:r>
      <w:r w:rsidRPr="00406D11">
        <w:rPr>
          <w:rFonts w:cs="Arial"/>
        </w:rPr>
        <w:t xml:space="preserve">ndustry </w:t>
      </w:r>
      <w:r w:rsidR="009128E4" w:rsidRPr="00406D11">
        <w:rPr>
          <w:rFonts w:cs="Arial"/>
        </w:rPr>
        <w:t>c</w:t>
      </w:r>
      <w:r w:rsidRPr="00406D11">
        <w:rPr>
          <w:rFonts w:cs="Arial"/>
        </w:rPr>
        <w:t xml:space="preserve">odes, </w:t>
      </w:r>
      <w:r w:rsidR="009128E4" w:rsidRPr="00406D11">
        <w:rPr>
          <w:rFonts w:cs="Arial"/>
        </w:rPr>
        <w:t>s</w:t>
      </w:r>
      <w:r w:rsidRPr="00406D11">
        <w:rPr>
          <w:rFonts w:cs="Arial"/>
        </w:rPr>
        <w:t xml:space="preserve">tandards and laws, including </w:t>
      </w:r>
      <w:r w:rsidR="009128E4" w:rsidRPr="00406D11">
        <w:rPr>
          <w:rFonts w:cs="Arial"/>
        </w:rPr>
        <w:t>i</w:t>
      </w:r>
      <w:r w:rsidRPr="00406D11">
        <w:rPr>
          <w:rFonts w:cs="Arial"/>
        </w:rPr>
        <w:t xml:space="preserve">ndustry </w:t>
      </w:r>
      <w:r w:rsidR="009128E4" w:rsidRPr="00406D11">
        <w:rPr>
          <w:rFonts w:cs="Arial"/>
        </w:rPr>
        <w:t>c</w:t>
      </w:r>
      <w:r w:rsidRPr="00406D11">
        <w:rPr>
          <w:rFonts w:cs="Arial"/>
        </w:rPr>
        <w:t xml:space="preserve">odes registered by the Australian Communications &amp; Media Authority (ACMA). </w:t>
      </w:r>
    </w:p>
    <w:p w14:paraId="0A655870" w14:textId="77777777" w:rsidR="0004085E" w:rsidRPr="00B434F2" w:rsidRDefault="0004085E" w:rsidP="00E51901">
      <w:pPr>
        <w:pStyle w:val="OptusH2"/>
        <w:rPr>
          <w:rFonts w:cs="Arial"/>
        </w:rPr>
      </w:pPr>
      <w:r w:rsidRPr="00B434F2">
        <w:rPr>
          <w:rFonts w:cs="Arial"/>
        </w:rPr>
        <w:t>Optus has issued you with mobile phone numbers for use with the Service for originating and receiving phone calls using the associated SIM. The use of these numbers is regulated by the ACMA and in particular via the C</w:t>
      </w:r>
      <w:r w:rsidR="00A41BEC">
        <w:rPr>
          <w:rFonts w:cs="Arial"/>
        </w:rPr>
        <w:t>ommunications Alliance Ltd Industry Code</w:t>
      </w:r>
      <w:r w:rsidR="009A641B">
        <w:rPr>
          <w:rFonts w:cs="Arial"/>
        </w:rPr>
        <w:t xml:space="preserve"> </w:t>
      </w:r>
      <w:r w:rsidRPr="00B434F2">
        <w:rPr>
          <w:rFonts w:cs="Arial"/>
        </w:rPr>
        <w:t>C661:202</w:t>
      </w:r>
      <w:r w:rsidR="00D246FC">
        <w:rPr>
          <w:rFonts w:cs="Arial"/>
        </w:rPr>
        <w:t>2</w:t>
      </w:r>
      <w:r w:rsidRPr="00B434F2">
        <w:rPr>
          <w:rFonts w:cs="Arial"/>
        </w:rPr>
        <w:t xml:space="preserve"> Reducing Scam Calls </w:t>
      </w:r>
      <w:r w:rsidR="009A641B">
        <w:rPr>
          <w:rFonts w:cs="Arial"/>
        </w:rPr>
        <w:t>and Scam SMS (as amended from time to time)</w:t>
      </w:r>
      <w:r w:rsidRPr="00B434F2">
        <w:rPr>
          <w:rFonts w:cs="Arial"/>
        </w:rPr>
        <w:t>.</w:t>
      </w:r>
      <w:r w:rsidR="000B34A6">
        <w:rPr>
          <w:rFonts w:cs="Arial"/>
        </w:rPr>
        <w:t xml:space="preserve"> </w:t>
      </w:r>
      <w:r w:rsidRPr="00B434F2">
        <w:rPr>
          <w:rFonts w:cs="Arial"/>
        </w:rPr>
        <w:t xml:space="preserve">This </w:t>
      </w:r>
      <w:r w:rsidR="009A641B">
        <w:rPr>
          <w:rFonts w:cs="Arial"/>
        </w:rPr>
        <w:t>industry code</w:t>
      </w:r>
      <w:r w:rsidRPr="00B434F2">
        <w:rPr>
          <w:rFonts w:cs="Arial"/>
        </w:rPr>
        <w:t xml:space="preserve"> requires Optus to detect and block certain call</w:t>
      </w:r>
      <w:r w:rsidR="00405995">
        <w:rPr>
          <w:rFonts w:cs="Arial"/>
        </w:rPr>
        <w:t xml:space="preserve"> and SMS</w:t>
      </w:r>
      <w:r w:rsidRPr="00B434F2">
        <w:rPr>
          <w:rFonts w:cs="Arial"/>
        </w:rPr>
        <w:t xml:space="preserve"> types that may be associated with scam activity, including calls displaying Australian Mobile Service Numbers as the A-Party Calling Line Identifier (CLI) information on calls</w:t>
      </w:r>
      <w:r w:rsidR="00405995">
        <w:rPr>
          <w:rFonts w:cs="Arial"/>
        </w:rPr>
        <w:t xml:space="preserve"> and SMS</w:t>
      </w:r>
      <w:r w:rsidRPr="00B434F2">
        <w:rPr>
          <w:rFonts w:cs="Arial"/>
        </w:rPr>
        <w:t xml:space="preserve"> received by Optus. </w:t>
      </w:r>
      <w:r w:rsidR="003C47B9">
        <w:rPr>
          <w:rFonts w:cs="Arial"/>
        </w:rPr>
        <w:t>I</w:t>
      </w:r>
      <w:r w:rsidRPr="00B434F2">
        <w:rPr>
          <w:rFonts w:cs="Arial"/>
        </w:rPr>
        <w:t>f you use an Optus provided Australian Mobile Service Number to make a call</w:t>
      </w:r>
      <w:r w:rsidR="003C47B9">
        <w:rPr>
          <w:rFonts w:cs="Arial"/>
        </w:rPr>
        <w:t xml:space="preserve"> or send an SMS</w:t>
      </w:r>
      <w:r w:rsidRPr="00B434F2">
        <w:rPr>
          <w:rFonts w:cs="Arial"/>
        </w:rPr>
        <w:t xml:space="preserve"> that is not supported by the Service, </w:t>
      </w:r>
      <w:r w:rsidR="003C47B9">
        <w:rPr>
          <w:rFonts w:cs="Arial"/>
        </w:rPr>
        <w:t>you</w:t>
      </w:r>
      <w:r w:rsidR="000A709F">
        <w:rPr>
          <w:rFonts w:cs="Arial"/>
        </w:rPr>
        <w:t>r call or SMS</w:t>
      </w:r>
      <w:r w:rsidR="003C47B9">
        <w:rPr>
          <w:rFonts w:cs="Arial"/>
        </w:rPr>
        <w:t xml:space="preserve"> </w:t>
      </w:r>
      <w:r w:rsidRPr="00B434F2">
        <w:rPr>
          <w:rFonts w:cs="Arial"/>
        </w:rPr>
        <w:t>may be blocked.</w:t>
      </w:r>
    </w:p>
    <w:p w14:paraId="6CFE7FDA" w14:textId="77777777" w:rsidR="00EE74EC" w:rsidRPr="00B434F2" w:rsidRDefault="00342107" w:rsidP="00E51901">
      <w:pPr>
        <w:pStyle w:val="OptusH2"/>
        <w:rPr>
          <w:rFonts w:cs="Arial"/>
        </w:rPr>
      </w:pPr>
      <w:r w:rsidRPr="00B434F2">
        <w:rPr>
          <w:rFonts w:cs="Arial"/>
        </w:rPr>
        <w:t>The Service may only</w:t>
      </w:r>
      <w:r w:rsidR="008D11C7" w:rsidRPr="00B434F2">
        <w:rPr>
          <w:rFonts w:cs="Arial"/>
        </w:rPr>
        <w:t xml:space="preserve"> be used</w:t>
      </w:r>
      <w:r w:rsidR="00EE74EC" w:rsidRPr="00B434F2">
        <w:rPr>
          <w:rFonts w:cs="Arial"/>
        </w:rPr>
        <w:t xml:space="preserve"> for</w:t>
      </w:r>
      <w:r w:rsidR="0014598D" w:rsidRPr="00B434F2">
        <w:rPr>
          <w:rFonts w:cs="Arial"/>
        </w:rPr>
        <w:t>:</w:t>
      </w:r>
    </w:p>
    <w:p w14:paraId="7A7BACC0" w14:textId="77777777" w:rsidR="00EE74EC" w:rsidRPr="00B434F2" w:rsidRDefault="00EE0AEE" w:rsidP="00B77814">
      <w:pPr>
        <w:pStyle w:val="OptusH3"/>
        <w:ind w:left="1412" w:hanging="706"/>
        <w:rPr>
          <w:rFonts w:cs="Arial"/>
        </w:rPr>
      </w:pPr>
      <w:r w:rsidRPr="00B434F2">
        <w:rPr>
          <w:rFonts w:cs="Arial"/>
        </w:rPr>
        <w:t>o</w:t>
      </w:r>
      <w:r w:rsidR="00EE74EC" w:rsidRPr="00B434F2">
        <w:rPr>
          <w:rFonts w:cs="Arial"/>
        </w:rPr>
        <w:t xml:space="preserve">riginating (making) calls or other mobile services on the </w:t>
      </w:r>
      <w:r w:rsidRPr="00B434F2">
        <w:rPr>
          <w:rFonts w:cs="Arial"/>
        </w:rPr>
        <w:t>Optus Mobile Network</w:t>
      </w:r>
      <w:r w:rsidR="00EE74EC" w:rsidRPr="00B434F2">
        <w:rPr>
          <w:rFonts w:cs="Arial"/>
        </w:rPr>
        <w:t>; and</w:t>
      </w:r>
    </w:p>
    <w:p w14:paraId="759F4AF1" w14:textId="77777777" w:rsidR="00EE74EC" w:rsidRPr="00B434F2" w:rsidRDefault="00EE0AEE" w:rsidP="00E51901">
      <w:pPr>
        <w:pStyle w:val="OptusH3"/>
        <w:rPr>
          <w:rFonts w:cs="Arial"/>
        </w:rPr>
      </w:pPr>
      <w:r w:rsidRPr="00B434F2">
        <w:rPr>
          <w:rFonts w:cs="Arial"/>
        </w:rPr>
        <w:t>t</w:t>
      </w:r>
      <w:r w:rsidR="00EE74EC" w:rsidRPr="00B434F2">
        <w:rPr>
          <w:rFonts w:cs="Arial"/>
        </w:rPr>
        <w:t xml:space="preserve">erminating (receiving) calls or other mobile services on the Optus </w:t>
      </w:r>
      <w:r w:rsidRPr="00B434F2">
        <w:rPr>
          <w:rFonts w:cs="Arial"/>
        </w:rPr>
        <w:t xml:space="preserve">Mobile </w:t>
      </w:r>
      <w:r w:rsidR="00EE74EC" w:rsidRPr="00B434F2">
        <w:rPr>
          <w:rFonts w:cs="Arial"/>
        </w:rPr>
        <w:t>Network</w:t>
      </w:r>
      <w:r w:rsidRPr="00B434F2">
        <w:rPr>
          <w:rFonts w:cs="Arial"/>
        </w:rPr>
        <w:t xml:space="preserve">, which originate on our networks </w:t>
      </w:r>
      <w:r w:rsidR="00EE74EC" w:rsidRPr="00B434F2">
        <w:rPr>
          <w:rFonts w:cs="Arial"/>
        </w:rPr>
        <w:t>or on the network of another supplier with which we have a curr</w:t>
      </w:r>
      <w:r w:rsidR="00D4020E" w:rsidRPr="00B434F2">
        <w:rPr>
          <w:rFonts w:cs="Arial"/>
        </w:rPr>
        <w:t>ent interconnection arrangement,</w:t>
      </w:r>
    </w:p>
    <w:p w14:paraId="7B0AEFDD" w14:textId="77777777" w:rsidR="00C12B02" w:rsidRPr="00B434F2" w:rsidRDefault="00D4020E" w:rsidP="005A4C8D">
      <w:pPr>
        <w:pStyle w:val="optush30"/>
      </w:pPr>
      <w:r w:rsidRPr="00B434F2">
        <w:t>using mobile phones</w:t>
      </w:r>
      <w:r w:rsidR="003133BF" w:rsidRPr="00B434F2">
        <w:t xml:space="preserve"> approved for use on the Optus Mobile Network</w:t>
      </w:r>
      <w:r w:rsidRPr="00B434F2">
        <w:t xml:space="preserve"> </w:t>
      </w:r>
      <w:r w:rsidR="008D11C7" w:rsidRPr="00B434F2">
        <w:t>(</w:t>
      </w:r>
      <w:r w:rsidR="00342107" w:rsidRPr="00B434F2">
        <w:t xml:space="preserve">the </w:t>
      </w:r>
      <w:r w:rsidR="00AE00B6">
        <w:t>"</w:t>
      </w:r>
      <w:r w:rsidR="00342107" w:rsidRPr="00B434F2">
        <w:rPr>
          <w:b/>
        </w:rPr>
        <w:t>Permitted Purpose</w:t>
      </w:r>
      <w:r w:rsidR="00AE00B6">
        <w:t>"</w:t>
      </w:r>
      <w:r w:rsidR="00342107" w:rsidRPr="00B434F2">
        <w:t>.</w:t>
      </w:r>
      <w:r w:rsidR="008D11C7" w:rsidRPr="00B434F2">
        <w:t>)</w:t>
      </w:r>
    </w:p>
    <w:p w14:paraId="6DA0FC46" w14:textId="77777777" w:rsidR="00C12B02" w:rsidRPr="00B434F2" w:rsidRDefault="008D11C7" w:rsidP="000776C2">
      <w:pPr>
        <w:pStyle w:val="OptusH2"/>
        <w:rPr>
          <w:rFonts w:cs="Arial"/>
        </w:rPr>
      </w:pPr>
      <w:bookmarkStart w:id="8" w:name="_Ref377112109"/>
      <w:r w:rsidRPr="00B434F2">
        <w:rPr>
          <w:rFonts w:cs="Arial"/>
        </w:rPr>
        <w:t>In any case t</w:t>
      </w:r>
      <w:r w:rsidR="00C12B02" w:rsidRPr="00B434F2">
        <w:rPr>
          <w:rFonts w:cs="Arial"/>
        </w:rPr>
        <w:t>h</w:t>
      </w:r>
      <w:r w:rsidRPr="00B434F2">
        <w:rPr>
          <w:rFonts w:cs="Arial"/>
        </w:rPr>
        <w:t>e Service must not be used (even if within the Permitted Purpose):</w:t>
      </w:r>
      <w:bookmarkEnd w:id="8"/>
    </w:p>
    <w:p w14:paraId="53FB0788" w14:textId="77777777" w:rsidR="00D4020E" w:rsidRPr="00B434F2" w:rsidRDefault="00374A64" w:rsidP="000776C2">
      <w:pPr>
        <w:pStyle w:val="OptusH3"/>
        <w:ind w:left="1412" w:hanging="706"/>
        <w:rPr>
          <w:rFonts w:cs="Arial"/>
        </w:rPr>
      </w:pPr>
      <w:r w:rsidRPr="00B434F2">
        <w:rPr>
          <w:rFonts w:cs="Arial"/>
        </w:rPr>
        <w:t>with</w:t>
      </w:r>
      <w:r w:rsidR="00D4020E" w:rsidRPr="00B434F2">
        <w:rPr>
          <w:rFonts w:cs="Arial"/>
        </w:rPr>
        <w:t xml:space="preserve"> SIM</w:t>
      </w:r>
      <w:r w:rsidR="00A72E74" w:rsidRPr="00B434F2">
        <w:rPr>
          <w:rFonts w:cs="Arial"/>
        </w:rPr>
        <w:t xml:space="preserve"> C</w:t>
      </w:r>
      <w:r w:rsidR="00D4020E" w:rsidRPr="00B434F2">
        <w:rPr>
          <w:rFonts w:cs="Arial"/>
        </w:rPr>
        <w:t xml:space="preserve">ards </w:t>
      </w:r>
      <w:r w:rsidRPr="00B434F2">
        <w:rPr>
          <w:rFonts w:cs="Arial"/>
        </w:rPr>
        <w:t>that</w:t>
      </w:r>
      <w:r w:rsidR="00D4020E" w:rsidRPr="00B434F2">
        <w:rPr>
          <w:rFonts w:cs="Arial"/>
        </w:rPr>
        <w:t xml:space="preserve"> have been</w:t>
      </w:r>
      <w:r w:rsidRPr="00B434F2">
        <w:rPr>
          <w:rFonts w:cs="Arial"/>
        </w:rPr>
        <w:t xml:space="preserve"> on-sold</w:t>
      </w:r>
      <w:r w:rsidR="001B6872" w:rsidRPr="00B434F2">
        <w:rPr>
          <w:rFonts w:cs="Arial"/>
        </w:rPr>
        <w:t xml:space="preserve"> to third parties</w:t>
      </w:r>
      <w:r w:rsidRPr="00B434F2">
        <w:rPr>
          <w:rFonts w:cs="Arial"/>
        </w:rPr>
        <w:t xml:space="preserve">; </w:t>
      </w:r>
    </w:p>
    <w:p w14:paraId="605CE138" w14:textId="77777777" w:rsidR="008D11C7" w:rsidRPr="00B434F2" w:rsidRDefault="008D11C7" w:rsidP="000776C2">
      <w:pPr>
        <w:pStyle w:val="OptusH3"/>
        <w:ind w:left="1412" w:hanging="706"/>
        <w:rPr>
          <w:rFonts w:cs="Arial"/>
        </w:rPr>
      </w:pPr>
      <w:r w:rsidRPr="00B434F2">
        <w:rPr>
          <w:rFonts w:cs="Arial"/>
        </w:rPr>
        <w:t xml:space="preserve">to transit, refile or aggregate domestic or international traffic on the </w:t>
      </w:r>
      <w:r w:rsidR="00EE0AEE" w:rsidRPr="00B434F2">
        <w:rPr>
          <w:rFonts w:cs="Arial"/>
        </w:rPr>
        <w:t>Optus Mobile Network</w:t>
      </w:r>
      <w:r w:rsidRPr="00B434F2">
        <w:rPr>
          <w:rFonts w:cs="Arial"/>
        </w:rPr>
        <w:t>; or</w:t>
      </w:r>
    </w:p>
    <w:p w14:paraId="66390200" w14:textId="77777777" w:rsidR="008D11C7" w:rsidRPr="00B434F2" w:rsidRDefault="008D11C7" w:rsidP="000776C2">
      <w:pPr>
        <w:pStyle w:val="OptusH3"/>
        <w:ind w:left="1412" w:hanging="706"/>
        <w:rPr>
          <w:rFonts w:cs="Arial"/>
        </w:rPr>
      </w:pPr>
      <w:r w:rsidRPr="00B434F2">
        <w:rPr>
          <w:rFonts w:cs="Arial"/>
        </w:rPr>
        <w:t xml:space="preserve">in connection with a device that switches or reroutes calls to or from the Optus </w:t>
      </w:r>
      <w:r w:rsidR="00EE0AEE" w:rsidRPr="00B434F2">
        <w:rPr>
          <w:rFonts w:cs="Arial"/>
        </w:rPr>
        <w:t xml:space="preserve">Mobile </w:t>
      </w:r>
      <w:r w:rsidRPr="00B434F2">
        <w:rPr>
          <w:rFonts w:cs="Arial"/>
        </w:rPr>
        <w:t>Network, or the network of any supplier or other Optus Group Company.</w:t>
      </w:r>
      <w:r w:rsidR="00D4020E" w:rsidRPr="00B434F2">
        <w:rPr>
          <w:rFonts w:cs="Arial"/>
        </w:rPr>
        <w:t xml:space="preserve"> </w:t>
      </w:r>
    </w:p>
    <w:p w14:paraId="340E9FFA" w14:textId="77777777" w:rsidR="002E6EB5" w:rsidRPr="00B434F2" w:rsidRDefault="00C04E32" w:rsidP="000776C2">
      <w:pPr>
        <w:pStyle w:val="OptusH2"/>
        <w:rPr>
          <w:rFonts w:cs="Arial"/>
        </w:rPr>
      </w:pPr>
      <w:r w:rsidRPr="00B434F2">
        <w:rPr>
          <w:rFonts w:cs="Arial"/>
        </w:rPr>
        <w:t>We</w:t>
      </w:r>
      <w:r w:rsidR="00342107" w:rsidRPr="00B434F2">
        <w:rPr>
          <w:rFonts w:cs="Arial"/>
        </w:rPr>
        <w:t xml:space="preserve"> may monitor your use of the Service to ensure that </w:t>
      </w:r>
      <w:r w:rsidR="004C446A" w:rsidRPr="00B434F2">
        <w:rPr>
          <w:rFonts w:cs="Arial"/>
        </w:rPr>
        <w:t>it is</w:t>
      </w:r>
      <w:r w:rsidR="00342107" w:rsidRPr="00B434F2">
        <w:rPr>
          <w:rFonts w:cs="Arial"/>
        </w:rPr>
        <w:t xml:space="preserve"> for the Permitted Purpose</w:t>
      </w:r>
      <w:r w:rsidR="003D6850" w:rsidRPr="00B434F2">
        <w:rPr>
          <w:rFonts w:cs="Arial"/>
        </w:rPr>
        <w:t xml:space="preserve">, is not in breach of clause </w:t>
      </w:r>
      <w:r w:rsidR="00D57CDF" w:rsidRPr="00B434F2">
        <w:rPr>
          <w:rFonts w:cs="Arial"/>
        </w:rPr>
        <w:fldChar w:fldCharType="begin"/>
      </w:r>
      <w:r w:rsidR="00D57CDF" w:rsidRPr="00B434F2">
        <w:rPr>
          <w:rFonts w:cs="Arial"/>
        </w:rPr>
        <w:instrText xml:space="preserve"> REF _Ref377112109 \r \h </w:instrText>
      </w:r>
      <w:r w:rsidR="00744866" w:rsidRPr="00B434F2">
        <w:rPr>
          <w:rFonts w:cs="Arial"/>
        </w:rPr>
        <w:instrText xml:space="preserve"> \* MERGEFORMAT </w:instrText>
      </w:r>
      <w:r w:rsidR="00D57CDF" w:rsidRPr="00B434F2">
        <w:rPr>
          <w:rFonts w:cs="Arial"/>
        </w:rPr>
      </w:r>
      <w:r w:rsidR="00D57CDF" w:rsidRPr="00B434F2">
        <w:rPr>
          <w:rFonts w:cs="Arial"/>
        </w:rPr>
        <w:fldChar w:fldCharType="separate"/>
      </w:r>
      <w:r w:rsidR="00852227">
        <w:rPr>
          <w:rFonts w:cs="Arial"/>
        </w:rPr>
        <w:t>7.4</w:t>
      </w:r>
      <w:r w:rsidR="00D57CDF" w:rsidRPr="00B434F2">
        <w:rPr>
          <w:rFonts w:cs="Arial"/>
        </w:rPr>
        <w:fldChar w:fldCharType="end"/>
      </w:r>
      <w:r w:rsidR="00975F83">
        <w:rPr>
          <w:rFonts w:cs="Arial"/>
        </w:rPr>
        <w:t xml:space="preserve"> and</w:t>
      </w:r>
      <w:r w:rsidR="00F9660B">
        <w:rPr>
          <w:rFonts w:cs="Arial"/>
        </w:rPr>
        <w:t>/or</w:t>
      </w:r>
      <w:r w:rsidR="00975F83">
        <w:rPr>
          <w:rFonts w:cs="Arial"/>
        </w:rPr>
        <w:t xml:space="preserve"> clause 7.4 of this Service Description</w:t>
      </w:r>
      <w:r w:rsidR="007C2C9B" w:rsidRPr="00B434F2">
        <w:rPr>
          <w:rFonts w:cs="Arial"/>
        </w:rPr>
        <w:t xml:space="preserve"> </w:t>
      </w:r>
      <w:r w:rsidR="00342107" w:rsidRPr="00B434F2">
        <w:rPr>
          <w:rFonts w:cs="Arial"/>
        </w:rPr>
        <w:t xml:space="preserve">and </w:t>
      </w:r>
      <w:r w:rsidR="006076B4" w:rsidRPr="00B434F2">
        <w:rPr>
          <w:rFonts w:cs="Arial"/>
        </w:rPr>
        <w:t xml:space="preserve">is </w:t>
      </w:r>
      <w:r w:rsidR="00C12B02" w:rsidRPr="00B434F2">
        <w:rPr>
          <w:rFonts w:cs="Arial"/>
        </w:rPr>
        <w:t>compliant</w:t>
      </w:r>
      <w:r w:rsidR="00342107" w:rsidRPr="00B434F2">
        <w:rPr>
          <w:rFonts w:cs="Arial"/>
        </w:rPr>
        <w:t xml:space="preserve"> with all relevant laws and any directions of </w:t>
      </w:r>
      <w:r w:rsidR="00975F83">
        <w:rPr>
          <w:rFonts w:cs="Arial"/>
        </w:rPr>
        <w:t>r</w:t>
      </w:r>
      <w:r w:rsidR="00342107" w:rsidRPr="00B434F2">
        <w:rPr>
          <w:rFonts w:cs="Arial"/>
        </w:rPr>
        <w:t>egulators</w:t>
      </w:r>
      <w:r w:rsidR="00975F83">
        <w:rPr>
          <w:rFonts w:cs="Arial"/>
        </w:rPr>
        <w:t xml:space="preserve"> (including the ACMA)</w:t>
      </w:r>
      <w:r w:rsidR="00342107" w:rsidRPr="00B434F2">
        <w:rPr>
          <w:rFonts w:cs="Arial"/>
        </w:rPr>
        <w:t xml:space="preserve"> in connection with the Service. </w:t>
      </w:r>
    </w:p>
    <w:p w14:paraId="301C1BD4" w14:textId="77777777" w:rsidR="002E6EB5" w:rsidRPr="00B434F2" w:rsidRDefault="00342107" w:rsidP="000776C2">
      <w:pPr>
        <w:pStyle w:val="OptusH2"/>
        <w:rPr>
          <w:rFonts w:cs="Arial"/>
        </w:rPr>
      </w:pPr>
      <w:r w:rsidRPr="00B434F2">
        <w:rPr>
          <w:rFonts w:cs="Arial"/>
        </w:rPr>
        <w:t>If you use</w:t>
      </w:r>
      <w:r w:rsidR="00FC6775" w:rsidRPr="00B434F2">
        <w:rPr>
          <w:rFonts w:cs="Arial"/>
        </w:rPr>
        <w:t xml:space="preserve"> the</w:t>
      </w:r>
      <w:r w:rsidRPr="00B434F2">
        <w:rPr>
          <w:rFonts w:cs="Arial"/>
        </w:rPr>
        <w:t xml:space="preserve"> Service for anything but the Permitted Purpose</w:t>
      </w:r>
      <w:r w:rsidR="003133BF" w:rsidRPr="00B434F2">
        <w:rPr>
          <w:rFonts w:cs="Arial"/>
        </w:rPr>
        <w:t xml:space="preserve"> or breach clause </w:t>
      </w:r>
      <w:r w:rsidR="00D57CDF" w:rsidRPr="00B434F2">
        <w:rPr>
          <w:rFonts w:cs="Arial"/>
        </w:rPr>
        <w:fldChar w:fldCharType="begin"/>
      </w:r>
      <w:r w:rsidR="00D57CDF" w:rsidRPr="00B434F2">
        <w:rPr>
          <w:rFonts w:cs="Arial"/>
        </w:rPr>
        <w:instrText xml:space="preserve"> REF _Ref377112109 \r \h </w:instrText>
      </w:r>
      <w:r w:rsidR="00744866" w:rsidRPr="00B434F2">
        <w:rPr>
          <w:rFonts w:cs="Arial"/>
        </w:rPr>
        <w:instrText xml:space="preserve"> \* MERGEFORMAT </w:instrText>
      </w:r>
      <w:r w:rsidR="00D57CDF" w:rsidRPr="00B434F2">
        <w:rPr>
          <w:rFonts w:cs="Arial"/>
        </w:rPr>
      </w:r>
      <w:r w:rsidR="00D57CDF" w:rsidRPr="00B434F2">
        <w:rPr>
          <w:rFonts w:cs="Arial"/>
        </w:rPr>
        <w:fldChar w:fldCharType="separate"/>
      </w:r>
      <w:r w:rsidR="00852227">
        <w:rPr>
          <w:rFonts w:cs="Arial"/>
        </w:rPr>
        <w:t>7.4</w:t>
      </w:r>
      <w:r w:rsidR="00D57CDF" w:rsidRPr="00B434F2">
        <w:rPr>
          <w:rFonts w:cs="Arial"/>
        </w:rPr>
        <w:fldChar w:fldCharType="end"/>
      </w:r>
      <w:r w:rsidR="00DF7E7E" w:rsidRPr="00B434F2">
        <w:rPr>
          <w:rFonts w:cs="Arial"/>
        </w:rPr>
        <w:t xml:space="preserve"> </w:t>
      </w:r>
      <w:r w:rsidR="00F9660B">
        <w:rPr>
          <w:rFonts w:cs="Arial"/>
        </w:rPr>
        <w:t>and/or clause 7.4 of this Service Description</w:t>
      </w:r>
      <w:r w:rsidRPr="00B434F2">
        <w:rPr>
          <w:rFonts w:cs="Arial"/>
        </w:rPr>
        <w:t xml:space="preserve">, </w:t>
      </w:r>
      <w:r w:rsidR="003133BF" w:rsidRPr="00B434F2">
        <w:rPr>
          <w:rFonts w:cs="Arial"/>
        </w:rPr>
        <w:t>we</w:t>
      </w:r>
      <w:r w:rsidRPr="00B434F2">
        <w:rPr>
          <w:rFonts w:cs="Arial"/>
        </w:rPr>
        <w:t xml:space="preserve"> may </w:t>
      </w:r>
      <w:r w:rsidR="008908F3" w:rsidRPr="00B434F2">
        <w:rPr>
          <w:rFonts w:cs="Arial"/>
        </w:rPr>
        <w:t xml:space="preserve">immediately </w:t>
      </w:r>
      <w:r w:rsidRPr="00B434F2">
        <w:rPr>
          <w:rFonts w:cs="Arial"/>
        </w:rPr>
        <w:t>suspend, Downgrade, cancel</w:t>
      </w:r>
      <w:r w:rsidR="008358B4" w:rsidRPr="00B434F2">
        <w:rPr>
          <w:rFonts w:cs="Arial"/>
        </w:rPr>
        <w:t>, terminate</w:t>
      </w:r>
      <w:r w:rsidRPr="00B434F2">
        <w:rPr>
          <w:rFonts w:cs="Arial"/>
        </w:rPr>
        <w:t xml:space="preserve"> or limit the Service or impose conditions on the continuance of th</w:t>
      </w:r>
      <w:r w:rsidR="008908F3" w:rsidRPr="00B434F2">
        <w:rPr>
          <w:rFonts w:cs="Arial"/>
        </w:rPr>
        <w:t>e Service</w:t>
      </w:r>
      <w:r w:rsidR="002E6EB5" w:rsidRPr="00B434F2">
        <w:rPr>
          <w:rFonts w:cs="Arial"/>
        </w:rPr>
        <w:t>.</w:t>
      </w:r>
    </w:p>
    <w:p w14:paraId="41645DF8" w14:textId="77777777" w:rsidR="00226309" w:rsidRPr="00B434F2" w:rsidRDefault="003D6850" w:rsidP="000776C2">
      <w:pPr>
        <w:pStyle w:val="OptusH2"/>
        <w:rPr>
          <w:rFonts w:cs="Arial"/>
        </w:rPr>
      </w:pPr>
      <w:r w:rsidRPr="00B434F2">
        <w:rPr>
          <w:rFonts w:cs="Arial"/>
        </w:rPr>
        <w:t>Y</w:t>
      </w:r>
      <w:r w:rsidR="002E6EB5" w:rsidRPr="00B434F2">
        <w:rPr>
          <w:rFonts w:cs="Arial"/>
        </w:rPr>
        <w:t>our obligations, and our rights, under</w:t>
      </w:r>
      <w:r w:rsidRPr="00B434F2">
        <w:rPr>
          <w:rFonts w:cs="Arial"/>
        </w:rPr>
        <w:t xml:space="preserve"> this clause</w:t>
      </w:r>
      <w:r w:rsidR="00D57CDF" w:rsidRPr="00B434F2">
        <w:rPr>
          <w:rFonts w:cs="Arial"/>
        </w:rPr>
        <w:t xml:space="preserve"> </w:t>
      </w:r>
      <w:r w:rsidRPr="00B434F2">
        <w:rPr>
          <w:rFonts w:cs="Arial"/>
        </w:rPr>
        <w:t xml:space="preserve">are additional to those obligations and rights in </w:t>
      </w:r>
      <w:r w:rsidR="00054F31" w:rsidRPr="00B434F2">
        <w:rPr>
          <w:rFonts w:cs="Arial"/>
        </w:rPr>
        <w:t>the Fair Go Polic</w:t>
      </w:r>
      <w:r w:rsidR="008E6818" w:rsidRPr="00B434F2">
        <w:rPr>
          <w:rFonts w:cs="Arial"/>
        </w:rPr>
        <w:t>y</w:t>
      </w:r>
      <w:r w:rsidR="00FB6255" w:rsidRPr="00B434F2">
        <w:rPr>
          <w:rFonts w:cs="Arial"/>
        </w:rPr>
        <w:t xml:space="preserve"> (</w:t>
      </w:r>
      <w:r w:rsidR="00FB6255" w:rsidRPr="00B434F2">
        <w:rPr>
          <w:rFonts w:cs="Arial"/>
          <w:b/>
          <w:bCs/>
        </w:rPr>
        <w:t>Appendix S</w:t>
      </w:r>
      <w:r w:rsidR="00FB6255" w:rsidRPr="00B434F2">
        <w:rPr>
          <w:rFonts w:cs="Arial"/>
        </w:rPr>
        <w:t xml:space="preserve"> of </w:t>
      </w:r>
      <w:r w:rsidR="0094003D">
        <w:rPr>
          <w:rFonts w:cs="Arial"/>
        </w:rPr>
        <w:t>our</w:t>
      </w:r>
      <w:r w:rsidR="00FB6255" w:rsidRPr="00B434F2">
        <w:rPr>
          <w:rFonts w:cs="Arial"/>
        </w:rPr>
        <w:t xml:space="preserve"> </w:t>
      </w:r>
      <w:r w:rsidR="00875AF2" w:rsidRPr="00B434F2">
        <w:rPr>
          <w:rFonts w:cs="Arial"/>
        </w:rPr>
        <w:t>Agreement)</w:t>
      </w:r>
      <w:r w:rsidRPr="00B434F2">
        <w:rPr>
          <w:rFonts w:cs="Arial"/>
        </w:rPr>
        <w:t>.</w:t>
      </w:r>
    </w:p>
    <w:p w14:paraId="4275D7A6" w14:textId="77777777" w:rsidR="00F51FD7" w:rsidRPr="00B434F2" w:rsidRDefault="004F70D2" w:rsidP="00AF6C92">
      <w:pPr>
        <w:pStyle w:val="OptusH1"/>
        <w:rPr>
          <w:rFonts w:cs="Arial"/>
        </w:rPr>
      </w:pPr>
      <w:r w:rsidRPr="00B434F2">
        <w:rPr>
          <w:rFonts w:cs="Arial"/>
        </w:rPr>
        <w:t xml:space="preserve">YOUR MOBILE </w:t>
      </w:r>
      <w:r w:rsidR="00204C2D" w:rsidRPr="00B434F2">
        <w:rPr>
          <w:rFonts w:cs="Arial"/>
        </w:rPr>
        <w:t>DEVICES</w:t>
      </w:r>
    </w:p>
    <w:p w14:paraId="3DDECC01" w14:textId="2074CF7B" w:rsidR="00F51FD7" w:rsidRPr="00B434F2" w:rsidRDefault="00C51907" w:rsidP="00052654">
      <w:pPr>
        <w:pStyle w:val="OptusH2"/>
        <w:rPr>
          <w:rFonts w:cs="Arial"/>
        </w:rPr>
      </w:pPr>
      <w:r w:rsidRPr="00B434F2">
        <w:rPr>
          <w:rFonts w:cs="Arial"/>
        </w:rPr>
        <w:t xml:space="preserve">Unless stated otherwise, </w:t>
      </w:r>
      <w:r w:rsidR="00EA5845">
        <w:rPr>
          <w:rFonts w:cs="Arial"/>
        </w:rPr>
        <w:t xml:space="preserve">Optus is </w:t>
      </w:r>
      <w:r w:rsidR="00F51FD7" w:rsidRPr="00B434F2">
        <w:rPr>
          <w:rFonts w:cs="Arial"/>
        </w:rPr>
        <w:t>not responsible for the</w:t>
      </w:r>
      <w:r w:rsidR="00A96CC9" w:rsidRPr="00B434F2">
        <w:rPr>
          <w:rFonts w:cs="Arial"/>
        </w:rPr>
        <w:t xml:space="preserve"> </w:t>
      </w:r>
      <w:r w:rsidR="00F51FD7" w:rsidRPr="00B434F2">
        <w:rPr>
          <w:rFonts w:cs="Arial"/>
        </w:rPr>
        <w:t xml:space="preserve">supply, operation or repair of </w:t>
      </w:r>
      <w:r w:rsidR="00204C2D" w:rsidRPr="00B434F2">
        <w:rPr>
          <w:rFonts w:cs="Arial"/>
        </w:rPr>
        <w:t>Mobile Devices</w:t>
      </w:r>
      <w:r w:rsidR="00F51FD7" w:rsidRPr="00B434F2">
        <w:rPr>
          <w:rFonts w:cs="Arial"/>
        </w:rPr>
        <w:t xml:space="preserve"> under this Service Description</w:t>
      </w:r>
      <w:r w:rsidR="00330581">
        <w:rPr>
          <w:rFonts w:cs="Arial"/>
        </w:rPr>
        <w:t>. Y</w:t>
      </w:r>
      <w:r w:rsidR="00F51FD7" w:rsidRPr="00B434F2">
        <w:rPr>
          <w:rFonts w:cs="Arial"/>
        </w:rPr>
        <w:t xml:space="preserve">ou may choose to separately purchase </w:t>
      </w:r>
      <w:r w:rsidR="00204C2D" w:rsidRPr="00B434F2">
        <w:rPr>
          <w:rFonts w:cs="Arial"/>
        </w:rPr>
        <w:t>Mobile Devices</w:t>
      </w:r>
      <w:r w:rsidR="00F51FD7" w:rsidRPr="00B434F2">
        <w:rPr>
          <w:rFonts w:cs="Arial"/>
        </w:rPr>
        <w:t xml:space="preserve"> through us.</w:t>
      </w:r>
      <w:r w:rsidR="00C06039" w:rsidRPr="00B434F2">
        <w:rPr>
          <w:rFonts w:cs="Arial"/>
        </w:rPr>
        <w:t xml:space="preserve"> </w:t>
      </w:r>
    </w:p>
    <w:p w14:paraId="27450DE5" w14:textId="77777777" w:rsidR="000239CC" w:rsidRDefault="00CB3B66" w:rsidP="00052654">
      <w:pPr>
        <w:pStyle w:val="OptusH2"/>
        <w:rPr>
          <w:rFonts w:cs="Arial"/>
        </w:rPr>
      </w:pPr>
      <w:r>
        <w:rPr>
          <w:rFonts w:cs="Arial"/>
        </w:rPr>
        <w:t>You</w:t>
      </w:r>
      <w:r w:rsidR="000239CC">
        <w:rPr>
          <w:rFonts w:cs="Arial"/>
        </w:rPr>
        <w:t xml:space="preserve"> are responsible for ensuring that </w:t>
      </w:r>
      <w:r>
        <w:rPr>
          <w:rFonts w:cs="Arial"/>
        </w:rPr>
        <w:t>your</w:t>
      </w:r>
      <w:r w:rsidR="000239CC">
        <w:rPr>
          <w:rFonts w:cs="Arial"/>
        </w:rPr>
        <w:t xml:space="preserve"> Mobile Devices </w:t>
      </w:r>
      <w:r>
        <w:rPr>
          <w:rFonts w:cs="Arial"/>
        </w:rPr>
        <w:t>are compatible for use with the Services.</w:t>
      </w:r>
      <w:r w:rsidR="000B34A6">
        <w:rPr>
          <w:rFonts w:cs="Arial"/>
        </w:rPr>
        <w:t xml:space="preserve"> </w:t>
      </w:r>
    </w:p>
    <w:p w14:paraId="1F32C144" w14:textId="2D89AD28" w:rsidR="009D4A46" w:rsidRPr="00B434F2" w:rsidRDefault="00476F2A" w:rsidP="00052654">
      <w:pPr>
        <w:pStyle w:val="OptusH2"/>
        <w:rPr>
          <w:rFonts w:cs="Arial"/>
        </w:rPr>
      </w:pPr>
      <w:r>
        <w:rPr>
          <w:rFonts w:cs="Arial"/>
        </w:rPr>
        <w:t>If we reasonably believe that you are using a device that is stolen, faulty</w:t>
      </w:r>
      <w:r w:rsidR="007E53A6">
        <w:rPr>
          <w:rFonts w:cs="Arial"/>
        </w:rPr>
        <w:t xml:space="preserve">, </w:t>
      </w:r>
      <w:r w:rsidR="005B044E">
        <w:rPr>
          <w:rFonts w:cs="Arial"/>
        </w:rPr>
        <w:t>incompatible with the Service</w:t>
      </w:r>
      <w:r w:rsidR="007E53A6">
        <w:rPr>
          <w:rFonts w:cs="Arial"/>
        </w:rPr>
        <w:t xml:space="preserve"> or otherwise </w:t>
      </w:r>
      <w:r w:rsidR="009F03B8">
        <w:rPr>
          <w:rFonts w:cs="Arial"/>
        </w:rPr>
        <w:t xml:space="preserve">in breach of our </w:t>
      </w:r>
      <w:r w:rsidR="009F03B8" w:rsidRPr="00B434F2">
        <w:rPr>
          <w:rFonts w:cs="Arial"/>
        </w:rPr>
        <w:t>Fair Go Policy (</w:t>
      </w:r>
      <w:r w:rsidR="009F03B8" w:rsidRPr="00B434F2">
        <w:rPr>
          <w:rFonts w:cs="Arial"/>
          <w:b/>
          <w:bCs/>
        </w:rPr>
        <w:t>Appendix S</w:t>
      </w:r>
      <w:r w:rsidR="009F03B8" w:rsidRPr="00B434F2">
        <w:rPr>
          <w:rFonts w:cs="Arial"/>
        </w:rPr>
        <w:t xml:space="preserve"> of </w:t>
      </w:r>
      <w:r w:rsidR="009F03B8">
        <w:rPr>
          <w:rFonts w:cs="Arial"/>
        </w:rPr>
        <w:t>our</w:t>
      </w:r>
      <w:r w:rsidR="009F03B8" w:rsidRPr="00B434F2">
        <w:rPr>
          <w:rFonts w:cs="Arial"/>
        </w:rPr>
        <w:t xml:space="preserve"> Agreement)</w:t>
      </w:r>
      <w:r w:rsidR="005B044E">
        <w:rPr>
          <w:rFonts w:cs="Arial"/>
        </w:rPr>
        <w:t>,</w:t>
      </w:r>
      <w:r w:rsidR="009F03B8">
        <w:rPr>
          <w:rFonts w:cs="Arial"/>
        </w:rPr>
        <w:t xml:space="preserve"> then</w:t>
      </w:r>
      <w:r w:rsidR="005B044E">
        <w:rPr>
          <w:rFonts w:cs="Arial"/>
        </w:rPr>
        <w:t xml:space="preserve"> </w:t>
      </w:r>
      <w:r w:rsidR="003F488B">
        <w:rPr>
          <w:rFonts w:cs="Arial"/>
        </w:rPr>
        <w:t xml:space="preserve">if </w:t>
      </w:r>
      <w:r w:rsidR="001B6872" w:rsidRPr="00B434F2">
        <w:rPr>
          <w:rFonts w:cs="Arial"/>
        </w:rPr>
        <w:t>request</w:t>
      </w:r>
      <w:r w:rsidR="003F488B">
        <w:rPr>
          <w:rFonts w:cs="Arial"/>
        </w:rPr>
        <w:t>ed</w:t>
      </w:r>
      <w:r w:rsidR="001B6872" w:rsidRPr="00B434F2">
        <w:rPr>
          <w:rFonts w:cs="Arial"/>
        </w:rPr>
        <w:t xml:space="preserve"> by us </w:t>
      </w:r>
      <w:r w:rsidR="003F488B">
        <w:rPr>
          <w:rFonts w:cs="Arial"/>
        </w:rPr>
        <w:t xml:space="preserve">you will promptly </w:t>
      </w:r>
      <w:r w:rsidR="001B6872" w:rsidRPr="00B434F2">
        <w:rPr>
          <w:rFonts w:cs="Arial"/>
        </w:rPr>
        <w:t>do the following:</w:t>
      </w:r>
    </w:p>
    <w:p w14:paraId="792D1495" w14:textId="1A1CB957" w:rsidR="001B6872" w:rsidRPr="00B434F2" w:rsidRDefault="001B6872" w:rsidP="00052654">
      <w:pPr>
        <w:pStyle w:val="OptusH3"/>
        <w:ind w:left="1412" w:hanging="706"/>
        <w:rPr>
          <w:rFonts w:cs="Arial"/>
        </w:rPr>
      </w:pPr>
      <w:r w:rsidRPr="00B434F2">
        <w:rPr>
          <w:rFonts w:cs="Arial"/>
        </w:rPr>
        <w:t xml:space="preserve">provide proof of ownership of a </w:t>
      </w:r>
      <w:r w:rsidR="00204C2D" w:rsidRPr="00B434F2">
        <w:rPr>
          <w:rFonts w:cs="Arial"/>
        </w:rPr>
        <w:t>Mobile Device</w:t>
      </w:r>
      <w:r w:rsidRPr="00B434F2">
        <w:rPr>
          <w:rFonts w:cs="Arial"/>
        </w:rPr>
        <w:t xml:space="preserve"> within 5 business days of request</w:t>
      </w:r>
      <w:r w:rsidR="008D2E68">
        <w:rPr>
          <w:rFonts w:cs="Arial"/>
        </w:rPr>
        <w:t>;</w:t>
      </w:r>
      <w:r w:rsidR="0004455B">
        <w:rPr>
          <w:rFonts w:cs="Arial"/>
        </w:rPr>
        <w:t xml:space="preserve"> and/or</w:t>
      </w:r>
    </w:p>
    <w:p w14:paraId="517B91E3" w14:textId="3D974830" w:rsidR="001B6872" w:rsidRPr="00B434F2" w:rsidRDefault="00B71B8C" w:rsidP="00052654">
      <w:pPr>
        <w:pStyle w:val="OptusH3"/>
        <w:ind w:left="1412" w:hanging="706"/>
        <w:rPr>
          <w:rFonts w:cs="Arial"/>
        </w:rPr>
      </w:pPr>
      <w:r w:rsidRPr="00B434F2">
        <w:rPr>
          <w:rFonts w:cs="Arial"/>
        </w:rPr>
        <w:t>cease using</w:t>
      </w:r>
      <w:r w:rsidR="00956E3F" w:rsidRPr="00B434F2">
        <w:rPr>
          <w:rFonts w:cs="Arial"/>
        </w:rPr>
        <w:t xml:space="preserve"> </w:t>
      </w:r>
      <w:r w:rsidR="00204C2D" w:rsidRPr="00B434F2">
        <w:rPr>
          <w:rFonts w:cs="Arial"/>
        </w:rPr>
        <w:t>Mobile Device</w:t>
      </w:r>
      <w:r w:rsidR="009D4A46" w:rsidRPr="00B434F2">
        <w:rPr>
          <w:rFonts w:cs="Arial"/>
        </w:rPr>
        <w:t xml:space="preserve">(s) </w:t>
      </w:r>
      <w:r w:rsidR="00956E3F" w:rsidRPr="00B434F2">
        <w:rPr>
          <w:rFonts w:cs="Arial"/>
        </w:rPr>
        <w:t>that appear</w:t>
      </w:r>
      <w:r w:rsidRPr="00B434F2">
        <w:rPr>
          <w:rFonts w:cs="Arial"/>
        </w:rPr>
        <w:t xml:space="preserve"> </w:t>
      </w:r>
      <w:r w:rsidR="00F51FD7" w:rsidRPr="00B434F2">
        <w:rPr>
          <w:rFonts w:cs="Arial"/>
        </w:rPr>
        <w:t>to be faulty</w:t>
      </w:r>
      <w:r w:rsidR="00EE1B37">
        <w:rPr>
          <w:rFonts w:cs="Arial"/>
        </w:rPr>
        <w:t>,</w:t>
      </w:r>
      <w:r w:rsidR="001B6872" w:rsidRPr="00B434F2">
        <w:rPr>
          <w:rFonts w:cs="Arial"/>
        </w:rPr>
        <w:t xml:space="preserve"> interfere</w:t>
      </w:r>
      <w:r w:rsidRPr="00B434F2">
        <w:rPr>
          <w:rFonts w:cs="Arial"/>
        </w:rPr>
        <w:t xml:space="preserve"> with </w:t>
      </w:r>
      <w:r w:rsidR="001B6872" w:rsidRPr="00B434F2">
        <w:rPr>
          <w:rFonts w:cs="Arial"/>
        </w:rPr>
        <w:t>the Service</w:t>
      </w:r>
      <w:r w:rsidR="00EE1B37">
        <w:rPr>
          <w:rFonts w:cs="Arial"/>
        </w:rPr>
        <w:t xml:space="preserve"> or </w:t>
      </w:r>
      <w:r w:rsidR="00941DC0">
        <w:rPr>
          <w:rFonts w:cs="Arial"/>
        </w:rPr>
        <w:t xml:space="preserve">cause you to </w:t>
      </w:r>
      <w:r w:rsidR="00EE1B37">
        <w:rPr>
          <w:rFonts w:cs="Arial"/>
        </w:rPr>
        <w:t>breach our Fair Go Policy</w:t>
      </w:r>
      <w:r w:rsidR="001B6872" w:rsidRPr="00B434F2">
        <w:rPr>
          <w:rFonts w:cs="Arial"/>
        </w:rPr>
        <w:t>; and</w:t>
      </w:r>
      <w:r w:rsidR="0004455B">
        <w:rPr>
          <w:rFonts w:cs="Arial"/>
        </w:rPr>
        <w:t>/or</w:t>
      </w:r>
    </w:p>
    <w:p w14:paraId="0C9891C0" w14:textId="6ABDF6CB" w:rsidR="00F11A95" w:rsidRPr="00B434F2" w:rsidRDefault="00B71B8C" w:rsidP="00052654">
      <w:pPr>
        <w:pStyle w:val="OptusH3"/>
        <w:ind w:left="1412" w:hanging="706"/>
        <w:rPr>
          <w:rFonts w:cs="Arial"/>
        </w:rPr>
      </w:pPr>
      <w:r w:rsidRPr="00B434F2">
        <w:rPr>
          <w:rFonts w:cs="Arial"/>
        </w:rPr>
        <w:t xml:space="preserve">provide </w:t>
      </w:r>
      <w:r w:rsidR="00204C2D" w:rsidRPr="00B434F2">
        <w:rPr>
          <w:rFonts w:cs="Arial"/>
        </w:rPr>
        <w:t>Mobile Device</w:t>
      </w:r>
      <w:r w:rsidR="001B6872" w:rsidRPr="00B434F2">
        <w:rPr>
          <w:rFonts w:cs="Arial"/>
        </w:rPr>
        <w:t>(s) to us for inspection.</w:t>
      </w:r>
    </w:p>
    <w:p w14:paraId="541C35E3" w14:textId="77777777" w:rsidR="00C000D5" w:rsidRPr="00B434F2" w:rsidRDefault="00F11A95" w:rsidP="00052654">
      <w:pPr>
        <w:pStyle w:val="OptusH2"/>
        <w:rPr>
          <w:rFonts w:cs="Arial"/>
        </w:rPr>
      </w:pPr>
      <w:r w:rsidRPr="00B434F2">
        <w:rPr>
          <w:rFonts w:cs="Arial"/>
        </w:rPr>
        <w:t>We may block</w:t>
      </w:r>
      <w:r w:rsidR="00D254C4" w:rsidRPr="00B434F2">
        <w:rPr>
          <w:rFonts w:cs="Arial"/>
        </w:rPr>
        <w:t xml:space="preserve"> a </w:t>
      </w:r>
      <w:r w:rsidR="00204C2D" w:rsidRPr="00B434F2">
        <w:rPr>
          <w:rFonts w:cs="Arial"/>
        </w:rPr>
        <w:t xml:space="preserve">Mobile Device </w:t>
      </w:r>
      <w:r w:rsidRPr="00B434F2">
        <w:rPr>
          <w:rFonts w:cs="Arial"/>
        </w:rPr>
        <w:t>from access</w:t>
      </w:r>
      <w:r w:rsidR="00C000D5" w:rsidRPr="00B434F2">
        <w:rPr>
          <w:rFonts w:cs="Arial"/>
        </w:rPr>
        <w:t>ing the Service</w:t>
      </w:r>
      <w:r w:rsidR="001B6872" w:rsidRPr="00B434F2">
        <w:rPr>
          <w:rFonts w:cs="Arial"/>
        </w:rPr>
        <w:t>,</w:t>
      </w:r>
      <w:r w:rsidR="00BB0FA5" w:rsidRPr="00B434F2">
        <w:rPr>
          <w:rFonts w:cs="Arial"/>
        </w:rPr>
        <w:t xml:space="preserve"> and report</w:t>
      </w:r>
      <w:r w:rsidR="001B6872" w:rsidRPr="00B434F2">
        <w:rPr>
          <w:rFonts w:cs="Arial"/>
        </w:rPr>
        <w:t xml:space="preserve"> the same</w:t>
      </w:r>
      <w:r w:rsidR="00BB0FA5" w:rsidRPr="00B434F2">
        <w:rPr>
          <w:rFonts w:cs="Arial"/>
        </w:rPr>
        <w:t xml:space="preserve"> to other suppliers</w:t>
      </w:r>
      <w:r w:rsidR="001B6872" w:rsidRPr="00B434F2">
        <w:rPr>
          <w:rFonts w:cs="Arial"/>
        </w:rPr>
        <w:t>,</w:t>
      </w:r>
      <w:r w:rsidR="00BB0FA5" w:rsidRPr="00B434F2">
        <w:rPr>
          <w:rFonts w:cs="Arial"/>
        </w:rPr>
        <w:t xml:space="preserve"> without notice</w:t>
      </w:r>
      <w:r w:rsidR="00C000D5" w:rsidRPr="00B434F2">
        <w:rPr>
          <w:rFonts w:cs="Arial"/>
        </w:rPr>
        <w:t xml:space="preserve"> if</w:t>
      </w:r>
      <w:r w:rsidR="00BB0FA5" w:rsidRPr="00B434F2">
        <w:rPr>
          <w:rFonts w:cs="Arial"/>
        </w:rPr>
        <w:t xml:space="preserve"> </w:t>
      </w:r>
      <w:r w:rsidR="001B6872" w:rsidRPr="00B434F2">
        <w:rPr>
          <w:rFonts w:cs="Arial"/>
        </w:rPr>
        <w:t>a</w:t>
      </w:r>
      <w:r w:rsidR="00BB0FA5" w:rsidRPr="00B434F2">
        <w:rPr>
          <w:rFonts w:cs="Arial"/>
        </w:rPr>
        <w:t xml:space="preserve"> </w:t>
      </w:r>
      <w:r w:rsidR="00204C2D" w:rsidRPr="00B434F2">
        <w:rPr>
          <w:rFonts w:cs="Arial"/>
        </w:rPr>
        <w:t>Mobile Device</w:t>
      </w:r>
      <w:r w:rsidR="00D254C4" w:rsidRPr="00B434F2">
        <w:rPr>
          <w:rFonts w:cs="Arial"/>
        </w:rPr>
        <w:t>:</w:t>
      </w:r>
    </w:p>
    <w:p w14:paraId="594C15B6" w14:textId="77777777" w:rsidR="00BB0FA5" w:rsidRPr="00B434F2" w:rsidRDefault="00BB0FA5" w:rsidP="00052654">
      <w:pPr>
        <w:pStyle w:val="OptusH3"/>
        <w:ind w:left="1412" w:hanging="706"/>
        <w:rPr>
          <w:rFonts w:cs="Arial"/>
        </w:rPr>
      </w:pPr>
      <w:r w:rsidRPr="00B434F2">
        <w:rPr>
          <w:rFonts w:cs="Arial"/>
        </w:rPr>
        <w:t>has been reported as lost or stolen;</w:t>
      </w:r>
    </w:p>
    <w:p w14:paraId="56E9D58F" w14:textId="77777777" w:rsidR="00BB0FA5" w:rsidRPr="00B434F2" w:rsidRDefault="00BB0FA5" w:rsidP="00052654">
      <w:pPr>
        <w:pStyle w:val="OptusH3"/>
        <w:ind w:left="1412" w:hanging="706"/>
        <w:rPr>
          <w:rFonts w:cs="Arial"/>
        </w:rPr>
      </w:pPr>
      <w:r w:rsidRPr="00B434F2">
        <w:rPr>
          <w:rFonts w:cs="Arial"/>
        </w:rPr>
        <w:t>is the subject of an insurance claim; or</w:t>
      </w:r>
    </w:p>
    <w:p w14:paraId="63B2C51C" w14:textId="77777777" w:rsidR="00F11A95" w:rsidRPr="00B434F2" w:rsidRDefault="00BB0FA5" w:rsidP="00052654">
      <w:pPr>
        <w:pStyle w:val="OptusH3"/>
        <w:ind w:left="1412" w:hanging="706"/>
        <w:rPr>
          <w:rFonts w:cs="Arial"/>
        </w:rPr>
      </w:pPr>
      <w:r w:rsidRPr="00B434F2">
        <w:rPr>
          <w:rFonts w:cs="Arial"/>
        </w:rPr>
        <w:t>has been improperly obtained from us.</w:t>
      </w:r>
      <w:bookmarkStart w:id="9" w:name="_Ref28075402"/>
    </w:p>
    <w:p w14:paraId="5C40AE2B" w14:textId="77777777" w:rsidR="006D55A4" w:rsidRPr="00B434F2" w:rsidRDefault="00E97873" w:rsidP="00546889">
      <w:pPr>
        <w:pStyle w:val="OptusH1"/>
        <w:rPr>
          <w:rFonts w:cs="Arial"/>
        </w:rPr>
      </w:pPr>
      <w:r w:rsidRPr="00B434F2">
        <w:rPr>
          <w:rFonts w:cs="Arial"/>
        </w:rPr>
        <w:t>OUR SIM CARDS</w:t>
      </w:r>
      <w:r w:rsidR="00B44315" w:rsidRPr="00B434F2">
        <w:rPr>
          <w:rFonts w:cs="Arial"/>
        </w:rPr>
        <w:t xml:space="preserve"> AND eSIM PROFILES</w:t>
      </w:r>
    </w:p>
    <w:p w14:paraId="38669026" w14:textId="77777777" w:rsidR="00E97873" w:rsidRPr="00B434F2" w:rsidRDefault="00E97873" w:rsidP="00546889">
      <w:pPr>
        <w:pStyle w:val="OptusH2"/>
        <w:rPr>
          <w:rFonts w:cs="Arial"/>
        </w:rPr>
      </w:pPr>
      <w:r w:rsidRPr="00B434F2">
        <w:rPr>
          <w:rFonts w:cs="Arial"/>
        </w:rPr>
        <w:t xml:space="preserve">Each SIM </w:t>
      </w:r>
      <w:r w:rsidR="00F11A95" w:rsidRPr="00B434F2">
        <w:rPr>
          <w:rFonts w:cs="Arial"/>
        </w:rPr>
        <w:t>Card</w:t>
      </w:r>
      <w:r w:rsidRPr="00B434F2">
        <w:rPr>
          <w:rFonts w:cs="Arial"/>
        </w:rPr>
        <w:t xml:space="preserve"> </w:t>
      </w:r>
      <w:r w:rsidR="00B44315" w:rsidRPr="00B434F2">
        <w:rPr>
          <w:rFonts w:cs="Arial"/>
        </w:rPr>
        <w:t xml:space="preserve">or eSIM profile </w:t>
      </w:r>
      <w:r w:rsidRPr="00B434F2">
        <w:rPr>
          <w:rFonts w:cs="Arial"/>
        </w:rPr>
        <w:t>remain</w:t>
      </w:r>
      <w:r w:rsidR="00F11A95" w:rsidRPr="00B434F2">
        <w:rPr>
          <w:rFonts w:cs="Arial"/>
        </w:rPr>
        <w:t xml:space="preserve"> the property of Optus at all times</w:t>
      </w:r>
      <w:r w:rsidRPr="00B434F2">
        <w:rPr>
          <w:rFonts w:cs="Arial"/>
        </w:rPr>
        <w:t xml:space="preserve"> although we </w:t>
      </w:r>
      <w:r w:rsidR="00E7108F" w:rsidRPr="00B434F2">
        <w:rPr>
          <w:rFonts w:cs="Arial"/>
        </w:rPr>
        <w:t xml:space="preserve">will </w:t>
      </w:r>
      <w:r w:rsidRPr="00B434F2">
        <w:rPr>
          <w:rFonts w:cs="Arial"/>
        </w:rPr>
        <w:t xml:space="preserve">allow you to hold </w:t>
      </w:r>
      <w:r w:rsidR="00B44315" w:rsidRPr="00B434F2">
        <w:rPr>
          <w:rFonts w:cs="Arial"/>
        </w:rPr>
        <w:t xml:space="preserve">them </w:t>
      </w:r>
      <w:r w:rsidRPr="00B434F2">
        <w:rPr>
          <w:rFonts w:cs="Arial"/>
        </w:rPr>
        <w:t>for the pu</w:t>
      </w:r>
      <w:r w:rsidR="00E7108F" w:rsidRPr="00B434F2">
        <w:rPr>
          <w:rFonts w:cs="Arial"/>
        </w:rPr>
        <w:t>rpose of accessing the Service.</w:t>
      </w:r>
    </w:p>
    <w:p w14:paraId="51B4C431" w14:textId="77777777" w:rsidR="00B40009" w:rsidRPr="00B434F2" w:rsidRDefault="00B40009" w:rsidP="00546889">
      <w:pPr>
        <w:pStyle w:val="OptusH2"/>
        <w:rPr>
          <w:rFonts w:cs="Arial"/>
        </w:rPr>
      </w:pPr>
      <w:r w:rsidRPr="00B434F2">
        <w:rPr>
          <w:rFonts w:cs="Arial"/>
        </w:rPr>
        <w:t>We may request that you return SIM Cards at your cost</w:t>
      </w:r>
      <w:r w:rsidR="00B44315" w:rsidRPr="00B434F2">
        <w:rPr>
          <w:rFonts w:cs="Arial"/>
        </w:rPr>
        <w:t xml:space="preserve"> or delete the eSIM profile from your device</w:t>
      </w:r>
      <w:r w:rsidRPr="00B434F2">
        <w:rPr>
          <w:rFonts w:cs="Arial"/>
        </w:rPr>
        <w:t xml:space="preserve"> if</w:t>
      </w:r>
      <w:r w:rsidR="007144B3" w:rsidRPr="00B434F2">
        <w:rPr>
          <w:rFonts w:cs="Arial"/>
        </w:rPr>
        <w:t xml:space="preserve"> we</w:t>
      </w:r>
      <w:r w:rsidRPr="00B434F2">
        <w:rPr>
          <w:rFonts w:cs="Arial"/>
        </w:rPr>
        <w:t>:</w:t>
      </w:r>
    </w:p>
    <w:p w14:paraId="1ED76318" w14:textId="77777777" w:rsidR="007144B3" w:rsidRPr="00B434F2" w:rsidRDefault="007144B3" w:rsidP="00546889">
      <w:pPr>
        <w:pStyle w:val="OptusH3"/>
        <w:ind w:left="1412" w:hanging="706"/>
        <w:rPr>
          <w:rFonts w:cs="Arial"/>
        </w:rPr>
      </w:pPr>
      <w:r w:rsidRPr="00B434F2">
        <w:rPr>
          <w:rFonts w:cs="Arial"/>
        </w:rPr>
        <w:t>have issued</w:t>
      </w:r>
      <w:r w:rsidR="00B40009" w:rsidRPr="00B434F2">
        <w:rPr>
          <w:rFonts w:cs="Arial"/>
        </w:rPr>
        <w:t xml:space="preserve"> replacement SIM Cards</w:t>
      </w:r>
      <w:r w:rsidRPr="00B434F2">
        <w:rPr>
          <w:rFonts w:cs="Arial"/>
        </w:rPr>
        <w:t xml:space="preserve"> </w:t>
      </w:r>
      <w:r w:rsidR="00B44315" w:rsidRPr="00B434F2">
        <w:rPr>
          <w:rFonts w:cs="Arial"/>
        </w:rPr>
        <w:t xml:space="preserve">or eSIM profile </w:t>
      </w:r>
      <w:r w:rsidRPr="00B434F2">
        <w:rPr>
          <w:rFonts w:cs="Arial"/>
        </w:rPr>
        <w:t>to you; or</w:t>
      </w:r>
    </w:p>
    <w:p w14:paraId="48015AA6" w14:textId="77777777" w:rsidR="00B40009" w:rsidRPr="00B434F2" w:rsidRDefault="00B40009" w:rsidP="00546889">
      <w:pPr>
        <w:pStyle w:val="OptusH3"/>
        <w:ind w:left="1412" w:hanging="706"/>
        <w:rPr>
          <w:rFonts w:cs="Arial"/>
        </w:rPr>
      </w:pPr>
      <w:r w:rsidRPr="00B434F2">
        <w:rPr>
          <w:rFonts w:cs="Arial"/>
        </w:rPr>
        <w:t>cease supplying the Service to you.</w:t>
      </w:r>
    </w:p>
    <w:p w14:paraId="76FF5E5B" w14:textId="77777777" w:rsidR="00FA521D" w:rsidRPr="00B434F2" w:rsidRDefault="00F11A95" w:rsidP="00CA3132">
      <w:pPr>
        <w:pStyle w:val="OptusH2"/>
        <w:rPr>
          <w:rFonts w:cs="Arial"/>
        </w:rPr>
      </w:pPr>
      <w:r w:rsidRPr="00B434F2">
        <w:rPr>
          <w:rFonts w:cs="Arial"/>
        </w:rPr>
        <w:t xml:space="preserve">You must promptly notify </w:t>
      </w:r>
      <w:r w:rsidR="007144B3" w:rsidRPr="00B434F2">
        <w:rPr>
          <w:rFonts w:cs="Arial"/>
        </w:rPr>
        <w:t xml:space="preserve">us if any SIM Cards </w:t>
      </w:r>
      <w:r w:rsidR="00B44315" w:rsidRPr="00B434F2">
        <w:rPr>
          <w:rFonts w:cs="Arial"/>
        </w:rPr>
        <w:t>or eSIM profiles</w:t>
      </w:r>
      <w:r w:rsidR="002C438C" w:rsidRPr="00B434F2">
        <w:rPr>
          <w:rFonts w:cs="Arial"/>
        </w:rPr>
        <w:t xml:space="preserve"> </w:t>
      </w:r>
      <w:r w:rsidR="007144B3" w:rsidRPr="00B434F2">
        <w:rPr>
          <w:rFonts w:cs="Arial"/>
        </w:rPr>
        <w:t xml:space="preserve">are </w:t>
      </w:r>
      <w:r w:rsidRPr="00B434F2">
        <w:rPr>
          <w:rFonts w:cs="Arial"/>
        </w:rPr>
        <w:t>stolen, lost or damaged.</w:t>
      </w:r>
      <w:r w:rsidR="000B34A6">
        <w:rPr>
          <w:rFonts w:cs="Arial"/>
        </w:rPr>
        <w:t xml:space="preserve"> </w:t>
      </w:r>
      <w:r w:rsidR="007144B3" w:rsidRPr="00B434F2">
        <w:rPr>
          <w:rFonts w:cs="Arial"/>
        </w:rPr>
        <w:t>We will promptly suspend or de-a</w:t>
      </w:r>
      <w:r w:rsidRPr="00B434F2">
        <w:rPr>
          <w:rFonts w:cs="Arial"/>
        </w:rPr>
        <w:t xml:space="preserve">ctivate </w:t>
      </w:r>
      <w:r w:rsidR="00B44315" w:rsidRPr="00B434F2">
        <w:rPr>
          <w:rFonts w:cs="Arial"/>
        </w:rPr>
        <w:t>the Service</w:t>
      </w:r>
      <w:r w:rsidRPr="00B434F2">
        <w:rPr>
          <w:rFonts w:cs="Arial"/>
        </w:rPr>
        <w:t xml:space="preserve">, but you will be responsible for all applicable </w:t>
      </w:r>
      <w:r w:rsidR="007144B3" w:rsidRPr="00B434F2">
        <w:rPr>
          <w:rFonts w:cs="Arial"/>
        </w:rPr>
        <w:t xml:space="preserve">usage </w:t>
      </w:r>
      <w:r w:rsidRPr="00B434F2">
        <w:rPr>
          <w:rFonts w:cs="Arial"/>
        </w:rPr>
        <w:t>charges</w:t>
      </w:r>
      <w:r w:rsidR="00096572" w:rsidRPr="00B434F2">
        <w:rPr>
          <w:rFonts w:cs="Arial"/>
        </w:rPr>
        <w:t xml:space="preserve"> incurred</w:t>
      </w:r>
      <w:r w:rsidRPr="00B434F2">
        <w:rPr>
          <w:rFonts w:cs="Arial"/>
        </w:rPr>
        <w:t xml:space="preserve"> up t</w:t>
      </w:r>
      <w:r w:rsidR="007144B3" w:rsidRPr="00B434F2">
        <w:rPr>
          <w:rFonts w:cs="Arial"/>
        </w:rPr>
        <w:t>o the time of suspension or de-a</w:t>
      </w:r>
      <w:r w:rsidRPr="00B434F2">
        <w:rPr>
          <w:rFonts w:cs="Arial"/>
        </w:rPr>
        <w:t>ctivation.</w:t>
      </w:r>
    </w:p>
    <w:p w14:paraId="3DD3B0E9" w14:textId="77777777" w:rsidR="002B6672" w:rsidRPr="00B434F2" w:rsidRDefault="00F11A95" w:rsidP="00CA3132">
      <w:pPr>
        <w:pStyle w:val="OptusH2"/>
        <w:rPr>
          <w:rFonts w:cs="Arial"/>
        </w:rPr>
      </w:pPr>
      <w:r w:rsidRPr="00B434F2">
        <w:rPr>
          <w:rFonts w:cs="Arial"/>
        </w:rPr>
        <w:t xml:space="preserve">You must not, and must ensure that other persons do not, interfere with </w:t>
      </w:r>
      <w:r w:rsidR="002B6672" w:rsidRPr="00B434F2">
        <w:rPr>
          <w:rFonts w:cs="Arial"/>
        </w:rPr>
        <w:t>the operation of SIM Cards</w:t>
      </w:r>
      <w:r w:rsidR="00B44315" w:rsidRPr="00B434F2">
        <w:rPr>
          <w:rFonts w:cs="Arial"/>
        </w:rPr>
        <w:t xml:space="preserve"> or eSIM profiles</w:t>
      </w:r>
      <w:r w:rsidR="002B6672" w:rsidRPr="00B434F2">
        <w:rPr>
          <w:rFonts w:cs="Arial"/>
        </w:rPr>
        <w:t>.</w:t>
      </w:r>
    </w:p>
    <w:bookmarkEnd w:id="9"/>
    <w:p w14:paraId="7D36AB30" w14:textId="77777777" w:rsidR="006D55A4" w:rsidRPr="00B434F2" w:rsidRDefault="00934600" w:rsidP="00CA3132">
      <w:pPr>
        <w:pStyle w:val="OptusH1"/>
        <w:rPr>
          <w:rFonts w:cs="Arial"/>
        </w:rPr>
      </w:pPr>
      <w:r w:rsidRPr="00B434F2">
        <w:rPr>
          <w:rFonts w:cs="Arial"/>
        </w:rPr>
        <w:t xml:space="preserve">SERVICE </w:t>
      </w:r>
      <w:r w:rsidR="00650050" w:rsidRPr="00B434F2">
        <w:rPr>
          <w:rFonts w:cs="Arial"/>
        </w:rPr>
        <w:t>FAULT REPORTING</w:t>
      </w:r>
      <w:r w:rsidRPr="00B434F2">
        <w:rPr>
          <w:rFonts w:cs="Arial"/>
        </w:rPr>
        <w:t xml:space="preserve"> AND RECTIFICATION</w:t>
      </w:r>
    </w:p>
    <w:p w14:paraId="35525AC2" w14:textId="77777777" w:rsidR="00447436" w:rsidRPr="00B434F2" w:rsidRDefault="00447436" w:rsidP="00CA3132">
      <w:pPr>
        <w:pStyle w:val="OptusH2"/>
        <w:rPr>
          <w:rFonts w:cs="Arial"/>
        </w:rPr>
      </w:pPr>
      <w:r w:rsidRPr="00B434F2">
        <w:rPr>
          <w:rFonts w:cs="Arial"/>
        </w:rPr>
        <w:t xml:space="preserve">As soon as you become aware of any </w:t>
      </w:r>
      <w:r w:rsidR="0036509B" w:rsidRPr="00B434F2">
        <w:rPr>
          <w:rFonts w:cs="Arial"/>
        </w:rPr>
        <w:t>f</w:t>
      </w:r>
      <w:r w:rsidR="0055369B" w:rsidRPr="00B434F2">
        <w:rPr>
          <w:rFonts w:cs="Arial"/>
        </w:rPr>
        <w:t>ault</w:t>
      </w:r>
      <w:r w:rsidRPr="00B434F2">
        <w:rPr>
          <w:rFonts w:cs="Arial"/>
        </w:rPr>
        <w:t xml:space="preserve"> in the Service, you must report </w:t>
      </w:r>
      <w:r w:rsidR="0036509B" w:rsidRPr="00B434F2">
        <w:rPr>
          <w:rFonts w:cs="Arial"/>
        </w:rPr>
        <w:t>it</w:t>
      </w:r>
      <w:r w:rsidRPr="00B434F2">
        <w:rPr>
          <w:rFonts w:cs="Arial"/>
        </w:rPr>
        <w:t xml:space="preserve"> to Optus by telephoning the number notified to you by Optus from time to time. The number will be available twenty-four (24) hours a day, seven (7) days a week. </w:t>
      </w:r>
    </w:p>
    <w:p w14:paraId="337083F1" w14:textId="77777777" w:rsidR="00226309" w:rsidRPr="00B434F2" w:rsidRDefault="00447436" w:rsidP="00CA3132">
      <w:pPr>
        <w:pStyle w:val="OptusH2"/>
        <w:rPr>
          <w:rFonts w:cs="Arial"/>
        </w:rPr>
      </w:pPr>
      <w:r w:rsidRPr="00B434F2">
        <w:rPr>
          <w:rFonts w:cs="Arial"/>
        </w:rPr>
        <w:t xml:space="preserve">Before reporting a </w:t>
      </w:r>
      <w:r w:rsidR="0036509B" w:rsidRPr="00B434F2">
        <w:rPr>
          <w:rFonts w:cs="Arial"/>
        </w:rPr>
        <w:t>f</w:t>
      </w:r>
      <w:r w:rsidR="0055369B" w:rsidRPr="00B434F2">
        <w:rPr>
          <w:rFonts w:cs="Arial"/>
        </w:rPr>
        <w:t>ault</w:t>
      </w:r>
      <w:r w:rsidRPr="00B434F2">
        <w:rPr>
          <w:rFonts w:cs="Arial"/>
        </w:rPr>
        <w:t xml:space="preserve"> to Optus, you must take all reasonable steps to ensure that the </w:t>
      </w:r>
      <w:r w:rsidR="0036509B" w:rsidRPr="00B434F2">
        <w:rPr>
          <w:rFonts w:cs="Arial"/>
        </w:rPr>
        <w:t>f</w:t>
      </w:r>
      <w:r w:rsidR="0055369B" w:rsidRPr="00B434F2">
        <w:rPr>
          <w:rFonts w:cs="Arial"/>
        </w:rPr>
        <w:t>ault</w:t>
      </w:r>
      <w:r w:rsidRPr="00B434F2">
        <w:rPr>
          <w:rFonts w:cs="Arial"/>
        </w:rPr>
        <w:t xml:space="preserve"> </w:t>
      </w:r>
      <w:r w:rsidR="00507367" w:rsidRPr="00B434F2">
        <w:rPr>
          <w:rFonts w:cs="Arial"/>
        </w:rPr>
        <w:t xml:space="preserve">is not </w:t>
      </w:r>
      <w:r w:rsidRPr="00B434F2">
        <w:rPr>
          <w:rFonts w:cs="Arial"/>
        </w:rPr>
        <w:t xml:space="preserve">attributable to an Excluded Event. If Optus determines that the </w:t>
      </w:r>
      <w:r w:rsidR="0036509B" w:rsidRPr="00B434F2">
        <w:rPr>
          <w:rFonts w:cs="Arial"/>
        </w:rPr>
        <w:t>f</w:t>
      </w:r>
      <w:r w:rsidR="0055369B" w:rsidRPr="00B434F2">
        <w:rPr>
          <w:rFonts w:cs="Arial"/>
        </w:rPr>
        <w:t>ault</w:t>
      </w:r>
      <w:r w:rsidRPr="00B434F2">
        <w:rPr>
          <w:rFonts w:cs="Arial"/>
        </w:rPr>
        <w:t xml:space="preserve"> is attributable to an Excluded Event, Optus may charge you for</w:t>
      </w:r>
      <w:r w:rsidR="008866B2" w:rsidRPr="00B434F2">
        <w:rPr>
          <w:rFonts w:cs="Arial"/>
        </w:rPr>
        <w:t xml:space="preserve"> all</w:t>
      </w:r>
      <w:r w:rsidRPr="00B434F2">
        <w:rPr>
          <w:rFonts w:cs="Arial"/>
        </w:rPr>
        <w:t xml:space="preserve"> reasonable costs incurred in the investigation and</w:t>
      </w:r>
      <w:r w:rsidR="00CA72F5" w:rsidRPr="00B434F2">
        <w:rPr>
          <w:rFonts w:cs="Arial"/>
        </w:rPr>
        <w:t xml:space="preserve"> (where requested by you) </w:t>
      </w:r>
      <w:r w:rsidRPr="00B434F2">
        <w:rPr>
          <w:rFonts w:cs="Arial"/>
        </w:rPr>
        <w:t>rectif</w:t>
      </w:r>
      <w:r w:rsidR="008866B2" w:rsidRPr="00B434F2">
        <w:rPr>
          <w:rFonts w:cs="Arial"/>
        </w:rPr>
        <w:t>ication of</w:t>
      </w:r>
      <w:r w:rsidRPr="00B434F2">
        <w:rPr>
          <w:rFonts w:cs="Arial"/>
        </w:rPr>
        <w:t xml:space="preserve"> the </w:t>
      </w:r>
      <w:r w:rsidR="0036509B" w:rsidRPr="00B434F2">
        <w:rPr>
          <w:rFonts w:cs="Arial"/>
        </w:rPr>
        <w:t>f</w:t>
      </w:r>
      <w:r w:rsidR="0055369B" w:rsidRPr="00B434F2">
        <w:rPr>
          <w:rFonts w:cs="Arial"/>
        </w:rPr>
        <w:t>ault</w:t>
      </w:r>
      <w:r w:rsidR="008866B2" w:rsidRPr="00B434F2">
        <w:rPr>
          <w:rFonts w:cs="Arial"/>
        </w:rPr>
        <w:t>.</w:t>
      </w:r>
      <w:r w:rsidRPr="00B434F2">
        <w:rPr>
          <w:rFonts w:cs="Arial"/>
        </w:rPr>
        <w:t xml:space="preserve"> </w:t>
      </w:r>
    </w:p>
    <w:p w14:paraId="7E82889E" w14:textId="77777777" w:rsidR="00934600" w:rsidRPr="00B434F2" w:rsidRDefault="00934600" w:rsidP="00CA3132">
      <w:pPr>
        <w:pStyle w:val="OptusH2"/>
        <w:rPr>
          <w:rFonts w:cs="Arial"/>
        </w:rPr>
      </w:pPr>
      <w:r w:rsidRPr="00B434F2">
        <w:rPr>
          <w:rFonts w:cs="Arial"/>
        </w:rPr>
        <w:t>Where a fault occurs and Optus determines that the fault is an Excluded Outage, Optus will restore the Service as soon as reasonably practicable. The fault will be rectified when Optus notifies you that the Excluded Outage has been rectified.</w:t>
      </w:r>
      <w:r w:rsidR="000B34A6">
        <w:rPr>
          <w:rFonts w:cs="Arial"/>
        </w:rPr>
        <w:t xml:space="preserve"> </w:t>
      </w:r>
    </w:p>
    <w:p w14:paraId="70C00DF5" w14:textId="77777777" w:rsidR="00934600" w:rsidRPr="00B434F2" w:rsidRDefault="00934600" w:rsidP="00CA3132">
      <w:pPr>
        <w:pStyle w:val="OptusH2"/>
        <w:rPr>
          <w:rFonts w:cs="Arial"/>
        </w:rPr>
      </w:pPr>
      <w:r w:rsidRPr="00B434F2">
        <w:rPr>
          <w:rFonts w:cs="Arial"/>
        </w:rPr>
        <w:t>Where a fault occurs and Optus determines that the fault is an Interruption, Optus will use reasonable endeavours to restore the Service.</w:t>
      </w:r>
      <w:r w:rsidR="000B34A6">
        <w:rPr>
          <w:rFonts w:cs="Arial"/>
        </w:rPr>
        <w:t xml:space="preserve"> </w:t>
      </w:r>
      <w:r w:rsidRPr="00B434F2">
        <w:rPr>
          <w:rFonts w:cs="Arial"/>
        </w:rPr>
        <w:t>The fault will be rectified when Optus notifies you that the Interruption has been rectified.</w:t>
      </w:r>
    </w:p>
    <w:p w14:paraId="12E453E3" w14:textId="77777777" w:rsidR="00934600" w:rsidRPr="00B434F2" w:rsidRDefault="00934600" w:rsidP="00CA3132">
      <w:pPr>
        <w:pStyle w:val="OptusH1"/>
        <w:rPr>
          <w:rFonts w:cs="Arial"/>
        </w:rPr>
      </w:pPr>
      <w:r w:rsidRPr="00B434F2">
        <w:rPr>
          <w:rFonts w:cs="Arial"/>
        </w:rPr>
        <w:t>SOFTWARE, SYSTEMS AND EQUIPMENT</w:t>
      </w:r>
    </w:p>
    <w:p w14:paraId="5C72E3E2" w14:textId="77777777" w:rsidR="00934600" w:rsidRPr="00B434F2" w:rsidRDefault="00A83CC1" w:rsidP="00CA3132">
      <w:pPr>
        <w:pStyle w:val="OptusH2"/>
        <w:rPr>
          <w:rFonts w:cs="Arial"/>
        </w:rPr>
      </w:pPr>
      <w:r>
        <w:rPr>
          <w:rFonts w:cs="Arial"/>
        </w:rPr>
        <w:t>W</w:t>
      </w:r>
      <w:r w:rsidR="00934600" w:rsidRPr="00B434F2">
        <w:rPr>
          <w:rFonts w:cs="Arial"/>
        </w:rPr>
        <w:t>here necessary to access or connect to the Service, you must install Optus Software at your own cost.</w:t>
      </w:r>
      <w:r w:rsidR="000B34A6">
        <w:rPr>
          <w:rFonts w:cs="Arial"/>
        </w:rPr>
        <w:t xml:space="preserve"> </w:t>
      </w:r>
      <w:r w:rsidR="00934600" w:rsidRPr="00B434F2">
        <w:rPr>
          <w:rFonts w:cs="Arial"/>
        </w:rPr>
        <w:t>Optus grants you and the End User a non-exclusive, non-transferable, revocable licence to use Optus Software for the Committed Term. Optus will provide support for Optus Software during the Committed Term but is not liable to you for the use or the performance of the Optus Software on your Mobile Device.</w:t>
      </w:r>
    </w:p>
    <w:p w14:paraId="3E9D4CB0" w14:textId="77777777" w:rsidR="00934600" w:rsidRPr="00B434F2" w:rsidRDefault="00A83CC1" w:rsidP="00CA3132">
      <w:pPr>
        <w:pStyle w:val="OptusH2"/>
        <w:rPr>
          <w:rFonts w:cs="Arial"/>
        </w:rPr>
      </w:pPr>
      <w:r>
        <w:rPr>
          <w:rFonts w:cs="Arial"/>
        </w:rPr>
        <w:t>Y</w:t>
      </w:r>
      <w:r w:rsidR="00934600" w:rsidRPr="00B434F2">
        <w:rPr>
          <w:rFonts w:cs="Arial"/>
        </w:rPr>
        <w:t xml:space="preserve">ou must use a </w:t>
      </w:r>
      <w:r>
        <w:rPr>
          <w:rFonts w:cs="Arial"/>
        </w:rPr>
        <w:t>compatible M</w:t>
      </w:r>
      <w:r w:rsidR="00934600" w:rsidRPr="00B434F2">
        <w:rPr>
          <w:rFonts w:cs="Arial"/>
        </w:rPr>
        <w:t>obile Device and</w:t>
      </w:r>
      <w:r w:rsidR="0049790B">
        <w:rPr>
          <w:rFonts w:cs="Arial"/>
        </w:rPr>
        <w:t xml:space="preserve">, if required </w:t>
      </w:r>
      <w:r w:rsidR="00340048" w:rsidRPr="00B434F2">
        <w:rPr>
          <w:rFonts w:cs="Arial"/>
        </w:rPr>
        <w:t>to access or connect to the Serv</w:t>
      </w:r>
      <w:r w:rsidR="00340048">
        <w:rPr>
          <w:rFonts w:cs="Arial"/>
        </w:rPr>
        <w:t xml:space="preserve">ice </w:t>
      </w:r>
      <w:r w:rsidR="0049790B">
        <w:rPr>
          <w:rFonts w:cs="Arial"/>
        </w:rPr>
        <w:t xml:space="preserve">or </w:t>
      </w:r>
      <w:r w:rsidR="00340048">
        <w:rPr>
          <w:rFonts w:cs="Arial"/>
        </w:rPr>
        <w:t xml:space="preserve">as otherwise </w:t>
      </w:r>
      <w:r w:rsidR="0049790B">
        <w:rPr>
          <w:rFonts w:cs="Arial"/>
        </w:rPr>
        <w:t xml:space="preserve">directed by Optus, compatible </w:t>
      </w:r>
      <w:r w:rsidR="00934600" w:rsidRPr="00B434F2">
        <w:rPr>
          <w:rFonts w:cs="Arial"/>
        </w:rPr>
        <w:t>Customer Equipment to access the Service.</w:t>
      </w:r>
      <w:r w:rsidR="000B34A6">
        <w:rPr>
          <w:rFonts w:cs="Arial"/>
        </w:rPr>
        <w:t xml:space="preserve"> </w:t>
      </w:r>
    </w:p>
    <w:p w14:paraId="3393D1E2" w14:textId="77777777" w:rsidR="00934600" w:rsidRPr="00B434F2" w:rsidRDefault="00934600" w:rsidP="00CA3132">
      <w:pPr>
        <w:pStyle w:val="OptusH2"/>
        <w:rPr>
          <w:rFonts w:cs="Arial"/>
        </w:rPr>
      </w:pPr>
      <w:r w:rsidRPr="00B434F2">
        <w:rPr>
          <w:rFonts w:cs="Arial"/>
        </w:rPr>
        <w:t xml:space="preserve">Optus is not liable to you for any goods or services provided by a third party under their own terms of service or any act or omission related or associated with any such third-party good or service. </w:t>
      </w:r>
    </w:p>
    <w:p w14:paraId="48E78BB1" w14:textId="77777777" w:rsidR="00934600" w:rsidRPr="00B434F2" w:rsidRDefault="00934600" w:rsidP="001D6BE2">
      <w:pPr>
        <w:pStyle w:val="OptusH1"/>
        <w:rPr>
          <w:rFonts w:cs="Arial"/>
        </w:rPr>
      </w:pPr>
      <w:r w:rsidRPr="00B434F2">
        <w:rPr>
          <w:rFonts w:cs="Arial"/>
        </w:rPr>
        <w:t>SERVICE CHARGES</w:t>
      </w:r>
    </w:p>
    <w:p w14:paraId="75E6CECD" w14:textId="466ACAB3" w:rsidR="00934600" w:rsidRPr="001D6BE2" w:rsidRDefault="0066608B" w:rsidP="001D6BE2">
      <w:pPr>
        <w:pStyle w:val="OptusH2"/>
        <w:rPr>
          <w:rFonts w:cs="Arial"/>
        </w:rPr>
      </w:pPr>
      <w:r>
        <w:rPr>
          <w:rFonts w:cs="Arial"/>
        </w:rPr>
        <w:t>T</w:t>
      </w:r>
      <w:r w:rsidR="00934600" w:rsidRPr="00B434F2">
        <w:rPr>
          <w:rFonts w:cs="Arial"/>
        </w:rPr>
        <w:t xml:space="preserve">he charges </w:t>
      </w:r>
      <w:r w:rsidR="004A7060">
        <w:rPr>
          <w:rFonts w:cs="Arial"/>
        </w:rPr>
        <w:t xml:space="preserve">and fees </w:t>
      </w:r>
      <w:r w:rsidR="00934600" w:rsidRPr="00B434F2">
        <w:rPr>
          <w:rFonts w:cs="Arial"/>
        </w:rPr>
        <w:t xml:space="preserve">for the Service are set out in </w:t>
      </w:r>
      <w:r w:rsidR="004A7060">
        <w:rPr>
          <w:rFonts w:cs="Arial"/>
        </w:rPr>
        <w:t xml:space="preserve">your Application or Statement of Work and/or </w:t>
      </w:r>
      <w:r w:rsidR="00934600" w:rsidRPr="00B434F2">
        <w:rPr>
          <w:rFonts w:cs="Arial"/>
        </w:rPr>
        <w:t xml:space="preserve">each Service Option and are incurred during the Evaluation Period </w:t>
      </w:r>
      <w:r w:rsidR="00052CC3">
        <w:rPr>
          <w:rFonts w:cs="Arial"/>
        </w:rPr>
        <w:t>and/</w:t>
      </w:r>
      <w:r w:rsidR="00934600" w:rsidRPr="00B434F2">
        <w:rPr>
          <w:rFonts w:cs="Arial"/>
        </w:rPr>
        <w:t xml:space="preserve">or </w:t>
      </w:r>
      <w:r w:rsidR="00153B4D">
        <w:rPr>
          <w:rFonts w:cs="Arial"/>
        </w:rPr>
        <w:t xml:space="preserve">from </w:t>
      </w:r>
      <w:r w:rsidR="00934600" w:rsidRPr="00B434F2">
        <w:rPr>
          <w:rFonts w:cs="Arial"/>
        </w:rPr>
        <w:t>the Service Start Date.</w:t>
      </w:r>
      <w:r w:rsidR="000B34A6">
        <w:rPr>
          <w:rFonts w:cs="Arial"/>
        </w:rPr>
        <w:t xml:space="preserve"> </w:t>
      </w:r>
      <w:r w:rsidR="00876DA2">
        <w:rPr>
          <w:rFonts w:cs="Arial"/>
        </w:rPr>
        <w:t>C</w:t>
      </w:r>
      <w:r w:rsidR="00934600" w:rsidRPr="00B434F2">
        <w:rPr>
          <w:rFonts w:cs="Arial"/>
        </w:rPr>
        <w:t>harges</w:t>
      </w:r>
      <w:r w:rsidR="00876DA2">
        <w:rPr>
          <w:rFonts w:cs="Arial"/>
        </w:rPr>
        <w:t xml:space="preserve"> and fees</w:t>
      </w:r>
      <w:r w:rsidR="00934600" w:rsidRPr="00B434F2">
        <w:rPr>
          <w:rFonts w:cs="Arial"/>
        </w:rPr>
        <w:t xml:space="preserve"> may be varied by Optus after the Committed Term by giving</w:t>
      </w:r>
      <w:r w:rsidR="00F852E7" w:rsidRPr="00B434F2">
        <w:rPr>
          <w:rFonts w:cs="Arial"/>
        </w:rPr>
        <w:t xml:space="preserve"> at least</w:t>
      </w:r>
      <w:r w:rsidR="00934600" w:rsidRPr="00B434F2">
        <w:rPr>
          <w:rFonts w:cs="Arial"/>
        </w:rPr>
        <w:t xml:space="preserve"> 30 days</w:t>
      </w:r>
      <w:r w:rsidR="006E5974">
        <w:rPr>
          <w:rFonts w:cs="Arial"/>
        </w:rPr>
        <w:t>'</w:t>
      </w:r>
      <w:r w:rsidR="00934600" w:rsidRPr="00B434F2">
        <w:rPr>
          <w:rFonts w:cs="Arial"/>
        </w:rPr>
        <w:t xml:space="preserve"> written notice to you.</w:t>
      </w:r>
    </w:p>
    <w:p w14:paraId="329895F2" w14:textId="77777777" w:rsidR="00795E22" w:rsidRPr="001D6BE2" w:rsidRDefault="005B2E59" w:rsidP="001D6BE2">
      <w:pPr>
        <w:pStyle w:val="OptusH2"/>
        <w:rPr>
          <w:rFonts w:cs="Arial"/>
        </w:rPr>
      </w:pPr>
      <w:r>
        <w:rPr>
          <w:rFonts w:cs="Arial"/>
        </w:rPr>
        <w:t>Y</w:t>
      </w:r>
      <w:r w:rsidR="00795E22" w:rsidRPr="00B434F2">
        <w:rPr>
          <w:rFonts w:cs="Arial"/>
        </w:rPr>
        <w:t>ou must pay Optus the Monthly Access Fee each month</w:t>
      </w:r>
      <w:r w:rsidR="00825FC4">
        <w:rPr>
          <w:rFonts w:cs="Arial"/>
        </w:rPr>
        <w:t xml:space="preserve"> as set out in eth Service Option</w:t>
      </w:r>
      <w:r w:rsidR="00795E22" w:rsidRPr="00B434F2">
        <w:rPr>
          <w:rFonts w:cs="Arial"/>
        </w:rPr>
        <w:t xml:space="preserve">. Optus will bill you for your Monthly Access Fee in advance as set out in </w:t>
      </w:r>
      <w:r w:rsidR="00466D69">
        <w:rPr>
          <w:rFonts w:cs="Arial"/>
        </w:rPr>
        <w:t xml:space="preserve">the </w:t>
      </w:r>
      <w:r w:rsidR="00795E22" w:rsidRPr="00B434F2">
        <w:rPr>
          <w:rFonts w:cs="Arial"/>
        </w:rPr>
        <w:t>Service Option.</w:t>
      </w:r>
      <w:r w:rsidR="000B34A6">
        <w:rPr>
          <w:rFonts w:cs="Arial"/>
        </w:rPr>
        <w:t xml:space="preserve"> </w:t>
      </w:r>
    </w:p>
    <w:p w14:paraId="22BD27FA" w14:textId="77777777" w:rsidR="00795E22" w:rsidRPr="002A57F9" w:rsidRDefault="005B2E59" w:rsidP="001D6BE2">
      <w:pPr>
        <w:pStyle w:val="OptusH2"/>
        <w:rPr>
          <w:rFonts w:cs="Arial"/>
        </w:rPr>
      </w:pPr>
      <w:r w:rsidRPr="002A57F9">
        <w:rPr>
          <w:rFonts w:cs="Arial"/>
        </w:rPr>
        <w:t>Y</w:t>
      </w:r>
      <w:r w:rsidR="00795E22" w:rsidRPr="002A57F9">
        <w:rPr>
          <w:rFonts w:cs="Arial"/>
        </w:rPr>
        <w:t xml:space="preserve">ou must pay </w:t>
      </w:r>
      <w:r w:rsidRPr="002A57F9">
        <w:rPr>
          <w:rFonts w:cs="Arial"/>
        </w:rPr>
        <w:t xml:space="preserve">Optus </w:t>
      </w:r>
      <w:r w:rsidR="00795E22" w:rsidRPr="002A57F9">
        <w:rPr>
          <w:rFonts w:cs="Arial"/>
        </w:rPr>
        <w:t xml:space="preserve">the Minimum Service Charge </w:t>
      </w:r>
      <w:r w:rsidR="00F638D6" w:rsidRPr="002A57F9">
        <w:rPr>
          <w:rFonts w:cs="Arial"/>
        </w:rPr>
        <w:t xml:space="preserve">each month </w:t>
      </w:r>
      <w:r w:rsidR="00795E22" w:rsidRPr="002A57F9">
        <w:rPr>
          <w:rFonts w:cs="Arial"/>
        </w:rPr>
        <w:t xml:space="preserve">as set out in </w:t>
      </w:r>
      <w:r w:rsidR="00F638D6" w:rsidRPr="002A57F9">
        <w:rPr>
          <w:rFonts w:cs="Arial"/>
        </w:rPr>
        <w:t xml:space="preserve">your Application or Statement of Work and/or the </w:t>
      </w:r>
      <w:r w:rsidR="00795E22" w:rsidRPr="002A57F9">
        <w:rPr>
          <w:rFonts w:cs="Arial"/>
        </w:rPr>
        <w:t xml:space="preserve">Service Option. If you do not pay the Minimum Service Charge, your Technology </w:t>
      </w:r>
      <w:r w:rsidR="00D7089C" w:rsidRPr="002A57F9">
        <w:rPr>
          <w:rFonts w:cs="Arial"/>
        </w:rPr>
        <w:t xml:space="preserve">Fund </w:t>
      </w:r>
      <w:r w:rsidR="00795E22" w:rsidRPr="002A57F9">
        <w:rPr>
          <w:rFonts w:cs="Arial"/>
        </w:rPr>
        <w:t>and/or Innovation Fund will not be credited</w:t>
      </w:r>
      <w:r w:rsidR="003B319D">
        <w:rPr>
          <w:rFonts w:cs="Arial"/>
        </w:rPr>
        <w:t xml:space="preserve"> and Optus may exercise its other right</w:t>
      </w:r>
      <w:r w:rsidR="001862FB">
        <w:rPr>
          <w:rFonts w:cs="Arial"/>
        </w:rPr>
        <w:t>s</w:t>
      </w:r>
      <w:r w:rsidR="003B319D">
        <w:rPr>
          <w:rFonts w:cs="Arial"/>
        </w:rPr>
        <w:t xml:space="preserve"> as set out in our Agreement</w:t>
      </w:r>
      <w:r w:rsidR="00795E22" w:rsidRPr="002A57F9">
        <w:rPr>
          <w:rFonts w:cs="Arial"/>
        </w:rPr>
        <w:t>.</w:t>
      </w:r>
    </w:p>
    <w:p w14:paraId="4DB36B1A" w14:textId="77777777" w:rsidR="00A47F46" w:rsidRPr="00B434F2" w:rsidRDefault="00A47F46" w:rsidP="001D6BE2">
      <w:pPr>
        <w:pStyle w:val="OptusH2"/>
        <w:rPr>
          <w:rFonts w:cs="Arial"/>
        </w:rPr>
      </w:pPr>
      <w:r w:rsidRPr="00B434F2">
        <w:rPr>
          <w:rFonts w:cs="Arial"/>
        </w:rPr>
        <w:t>Maximum Active Service- if you exceed the Maximum Active Services allowed for your Pricing Plan, you must:</w:t>
      </w:r>
    </w:p>
    <w:p w14:paraId="772090A5" w14:textId="55C89D73" w:rsidR="00A47F46" w:rsidRPr="00B434F2" w:rsidRDefault="00A47F46" w:rsidP="00C00848">
      <w:pPr>
        <w:pStyle w:val="OptusH3"/>
        <w:ind w:left="1412" w:hanging="706"/>
        <w:rPr>
          <w:rFonts w:cs="Arial"/>
        </w:rPr>
      </w:pPr>
      <w:r w:rsidRPr="00B434F2">
        <w:rPr>
          <w:rFonts w:cs="Arial"/>
        </w:rPr>
        <w:t>request a modification to the Service by giving at least 30 days' written notice to Optus to deactivate the excess service(s);</w:t>
      </w:r>
    </w:p>
    <w:p w14:paraId="3759FFBB" w14:textId="77777777" w:rsidR="00A47F46" w:rsidRPr="00B434F2" w:rsidRDefault="00A47F46" w:rsidP="00C00848">
      <w:pPr>
        <w:pStyle w:val="OptusH3"/>
        <w:ind w:left="1412" w:hanging="706"/>
        <w:rPr>
          <w:rFonts w:cs="Arial"/>
        </w:rPr>
      </w:pPr>
      <w:r w:rsidRPr="00B434F2">
        <w:rPr>
          <w:rFonts w:cs="Arial"/>
        </w:rPr>
        <w:t>or upgrade your Pricing Plan to increase the Maximum Active Services allowed for your Pricing Plan.</w:t>
      </w:r>
      <w:r w:rsidR="000B34A6">
        <w:rPr>
          <w:rFonts w:cs="Arial"/>
        </w:rPr>
        <w:t xml:space="preserve"> </w:t>
      </w:r>
    </w:p>
    <w:p w14:paraId="12B47118" w14:textId="2F6CA486" w:rsidR="00A47F46" w:rsidRPr="00B434F2" w:rsidRDefault="00A47F46" w:rsidP="005A4C8D">
      <w:pPr>
        <w:pStyle w:val="optush30"/>
      </w:pPr>
      <w:r w:rsidRPr="00B434F2">
        <w:t>If you do not request a modification to deactivate the excess services within the 30-day period referred to in 1</w:t>
      </w:r>
      <w:r w:rsidR="001862FB">
        <w:t>2</w:t>
      </w:r>
      <w:r w:rsidRPr="00B434F2">
        <w:t>.</w:t>
      </w:r>
      <w:r w:rsidR="001862FB">
        <w:t>4</w:t>
      </w:r>
      <w:r w:rsidRPr="00B434F2">
        <w:t>(a), Optus will without notice to you upgrade your Pricing Plan to increase the Maximum Active Services allowed for your Pricing Plan. If Optus modifies your Service and increases the number of Maximum Active Services allowed for your Pricing Plan, your Data Allowance</w:t>
      </w:r>
      <w:r w:rsidR="00EA3769">
        <w:t>,</w:t>
      </w:r>
      <w:r w:rsidRPr="00B434F2">
        <w:t xml:space="preserve"> Monthly Access Fee </w:t>
      </w:r>
      <w:r w:rsidR="00EA3769">
        <w:t xml:space="preserve">and any Minimum Commitment </w:t>
      </w:r>
      <w:r w:rsidRPr="00B434F2">
        <w:t xml:space="preserve">will be adjusted accordingly. </w:t>
      </w:r>
    </w:p>
    <w:p w14:paraId="2F635620" w14:textId="77777777" w:rsidR="00A47F46" w:rsidRPr="00B434F2" w:rsidRDefault="00A47F46" w:rsidP="001D6BE2">
      <w:pPr>
        <w:pStyle w:val="OptusH2"/>
        <w:rPr>
          <w:rFonts w:cs="Arial"/>
        </w:rPr>
      </w:pPr>
      <w:r w:rsidRPr="00B434F2">
        <w:rPr>
          <w:rFonts w:cs="Arial"/>
        </w:rPr>
        <w:t>Data Allowance - Optus calculates the Data Allowance in 1 kilobyte increments. If you exceed your Data Allowance allowed for your Pricing Plan, excess usage Data Allowance charges will apply. Optus will bill you for excess usage Data Allowance charges in arrears. If you do not use your Data Allowance, any unused data will be forfeited at the end of each month.</w:t>
      </w:r>
    </w:p>
    <w:p w14:paraId="10EBCA24" w14:textId="77777777" w:rsidR="00795E22" w:rsidRPr="00B434F2" w:rsidRDefault="00795E22" w:rsidP="001D6BE2">
      <w:pPr>
        <w:pStyle w:val="OptusH2"/>
        <w:rPr>
          <w:rFonts w:cs="Arial"/>
          <w:b/>
        </w:rPr>
      </w:pPr>
      <w:r w:rsidRPr="00B434F2">
        <w:rPr>
          <w:rFonts w:cs="Arial"/>
        </w:rPr>
        <w:t>International Roaming</w:t>
      </w:r>
      <w:r w:rsidR="0006400D" w:rsidRPr="00B434F2">
        <w:rPr>
          <w:rFonts w:cs="Arial"/>
        </w:rPr>
        <w:t xml:space="preserve"> </w:t>
      </w:r>
      <w:r w:rsidRPr="00B434F2">
        <w:rPr>
          <w:rFonts w:cs="Arial"/>
        </w:rPr>
        <w:t>- to access the Service in an overseas location, you must select International Roaming</w:t>
      </w:r>
      <w:r w:rsidR="00A542D5">
        <w:rPr>
          <w:rFonts w:cs="Arial"/>
        </w:rPr>
        <w:t xml:space="preserve"> on your Mobile Device</w:t>
      </w:r>
      <w:r w:rsidRPr="00B434F2">
        <w:rPr>
          <w:rFonts w:cs="Arial"/>
        </w:rPr>
        <w:t xml:space="preserve">. If you </w:t>
      </w:r>
      <w:r w:rsidR="00D84E84">
        <w:rPr>
          <w:rFonts w:cs="Arial"/>
        </w:rPr>
        <w:t xml:space="preserve">use your Service </w:t>
      </w:r>
      <w:r w:rsidR="00EA24CF">
        <w:rPr>
          <w:rFonts w:cs="Arial"/>
        </w:rPr>
        <w:t xml:space="preserve">to roam </w:t>
      </w:r>
      <w:r w:rsidR="00D84E84">
        <w:rPr>
          <w:rFonts w:cs="Arial"/>
        </w:rPr>
        <w:t>overseas</w:t>
      </w:r>
      <w:r w:rsidRPr="00B434F2">
        <w:rPr>
          <w:rFonts w:cs="Arial"/>
        </w:rPr>
        <w:t>, you must pay all International Roaming charges</w:t>
      </w:r>
      <w:r w:rsidR="00791180">
        <w:rPr>
          <w:rFonts w:cs="Arial"/>
        </w:rPr>
        <w:t>.</w:t>
      </w:r>
      <w:r w:rsidR="00A542D5">
        <w:rPr>
          <w:rFonts w:cs="Arial"/>
        </w:rPr>
        <w:t xml:space="preserve"> </w:t>
      </w:r>
      <w:r w:rsidR="00791180">
        <w:rPr>
          <w:rFonts w:cs="Arial"/>
        </w:rPr>
        <w:t>These charges will be</w:t>
      </w:r>
      <w:r w:rsidR="009A412F">
        <w:rPr>
          <w:rFonts w:cs="Arial"/>
        </w:rPr>
        <w:t xml:space="preserve"> </w:t>
      </w:r>
      <w:r w:rsidRPr="00B434F2">
        <w:rPr>
          <w:rFonts w:cs="Arial"/>
        </w:rPr>
        <w:t xml:space="preserve">in addition to </w:t>
      </w:r>
      <w:r w:rsidR="009A412F">
        <w:rPr>
          <w:rFonts w:cs="Arial"/>
        </w:rPr>
        <w:t>your Mo</w:t>
      </w:r>
      <w:r w:rsidR="00791180">
        <w:rPr>
          <w:rFonts w:cs="Arial"/>
        </w:rPr>
        <w:t>nthly</w:t>
      </w:r>
      <w:r w:rsidR="009A412F">
        <w:rPr>
          <w:rFonts w:cs="Arial"/>
        </w:rPr>
        <w:t xml:space="preserve"> Access Fee and other </w:t>
      </w:r>
      <w:r w:rsidRPr="00B434F2">
        <w:rPr>
          <w:rFonts w:cs="Arial"/>
        </w:rPr>
        <w:t xml:space="preserve">charges or fees payable for the Service. </w:t>
      </w:r>
      <w:r w:rsidR="00791180">
        <w:rPr>
          <w:rFonts w:cs="Arial"/>
        </w:rPr>
        <w:t xml:space="preserve">International Roaming is not available in all overseas destinations. Details of International Roaming services are </w:t>
      </w:r>
      <w:r w:rsidR="001F5D07">
        <w:rPr>
          <w:rFonts w:cs="Arial"/>
        </w:rPr>
        <w:t>set out</w:t>
      </w:r>
      <w:r w:rsidR="00791180">
        <w:rPr>
          <w:rFonts w:cs="Arial"/>
        </w:rPr>
        <w:t xml:space="preserve"> </w:t>
      </w:r>
      <w:r w:rsidR="00E055F9">
        <w:rPr>
          <w:rFonts w:cs="Arial"/>
        </w:rPr>
        <w:t>in the Roaming Pricing Table</w:t>
      </w:r>
      <w:r w:rsidR="00DC0EA1">
        <w:rPr>
          <w:rFonts w:cs="Arial"/>
        </w:rPr>
        <w:t xml:space="preserve"> available </w:t>
      </w:r>
      <w:r w:rsidR="00E055F9">
        <w:rPr>
          <w:rFonts w:cs="Arial"/>
        </w:rPr>
        <w:t xml:space="preserve">on </w:t>
      </w:r>
      <w:r w:rsidR="00791180">
        <w:rPr>
          <w:rFonts w:cs="Arial"/>
        </w:rPr>
        <w:t xml:space="preserve">the Optus website: </w:t>
      </w:r>
      <w:hyperlink r:id="rId14" w:history="1">
        <w:r w:rsidR="001A637D" w:rsidRPr="001A637D">
          <w:rPr>
            <w:rStyle w:val="Hyperlink"/>
            <w:rFonts w:cs="Arial"/>
          </w:rPr>
          <w:t>https://www.optus.com.au/about/legal/standard-forms-agreement/business/mobile</w:t>
        </w:r>
      </w:hyperlink>
      <w:r w:rsidR="0039484E">
        <w:rPr>
          <w:rFonts w:cs="Arial"/>
        </w:rPr>
        <w:t>.</w:t>
      </w:r>
      <w:r w:rsidR="00791180">
        <w:rPr>
          <w:rFonts w:cs="Arial"/>
        </w:rPr>
        <w:t xml:space="preserve"> </w:t>
      </w:r>
    </w:p>
    <w:p w14:paraId="40B6899D" w14:textId="77777777" w:rsidR="00795E22" w:rsidRPr="00B434F2" w:rsidRDefault="00795E22" w:rsidP="001D6BE2">
      <w:pPr>
        <w:pStyle w:val="OptusH2"/>
        <w:rPr>
          <w:rFonts w:cs="Arial"/>
          <w:b/>
        </w:rPr>
      </w:pPr>
      <w:r w:rsidRPr="00B434F2">
        <w:rPr>
          <w:rFonts w:cs="Arial"/>
        </w:rPr>
        <w:t>Value-Added Service Feature -</w:t>
      </w:r>
      <w:r w:rsidRPr="00B434F2">
        <w:rPr>
          <w:rFonts w:cs="Arial"/>
          <w:b/>
        </w:rPr>
        <w:t xml:space="preserve"> </w:t>
      </w:r>
      <w:r w:rsidRPr="00B434F2">
        <w:rPr>
          <w:rFonts w:cs="Arial"/>
        </w:rPr>
        <w:t xml:space="preserve">Value Added Service Features are available with this Service and are set out with their relevant </w:t>
      </w:r>
      <w:r w:rsidR="00CE77A7" w:rsidRPr="00B434F2">
        <w:rPr>
          <w:rFonts w:cs="Arial"/>
        </w:rPr>
        <w:t xml:space="preserve">terms and </w:t>
      </w:r>
      <w:r w:rsidRPr="00B434F2">
        <w:rPr>
          <w:rFonts w:cs="Arial"/>
        </w:rPr>
        <w:t xml:space="preserve">charges in </w:t>
      </w:r>
      <w:r w:rsidRPr="00B434F2">
        <w:rPr>
          <w:rFonts w:cs="Arial"/>
          <w:b/>
          <w:bCs/>
        </w:rPr>
        <w:t xml:space="preserve">Appendix Y </w:t>
      </w:r>
      <w:r w:rsidR="00323BA7" w:rsidRPr="00B434F2">
        <w:rPr>
          <w:rFonts w:cs="Arial"/>
          <w:b/>
          <w:bCs/>
        </w:rPr>
        <w:t xml:space="preserve">(Value Added </w:t>
      </w:r>
      <w:r w:rsidR="00CE77A7" w:rsidRPr="00B434F2">
        <w:rPr>
          <w:rFonts w:cs="Arial"/>
          <w:b/>
          <w:bCs/>
        </w:rPr>
        <w:t>S</w:t>
      </w:r>
      <w:r w:rsidR="00323BA7" w:rsidRPr="00B434F2">
        <w:rPr>
          <w:rFonts w:cs="Arial"/>
          <w:b/>
          <w:bCs/>
        </w:rPr>
        <w:t>ervice Features)</w:t>
      </w:r>
      <w:r w:rsidR="00323BA7" w:rsidRPr="00B434F2">
        <w:rPr>
          <w:rFonts w:cs="Arial"/>
        </w:rPr>
        <w:t xml:space="preserve"> </w:t>
      </w:r>
      <w:r w:rsidR="00183561" w:rsidRPr="00B434F2">
        <w:rPr>
          <w:rFonts w:cs="Arial"/>
        </w:rPr>
        <w:t>of the Agreement</w:t>
      </w:r>
      <w:r w:rsidR="00CE77A7" w:rsidRPr="00B434F2">
        <w:rPr>
          <w:rFonts w:cs="Arial"/>
        </w:rPr>
        <w:t xml:space="preserve"> available on the Optus website: </w:t>
      </w:r>
      <w:hyperlink r:id="rId15" w:history="1">
        <w:r w:rsidR="00CE77A7" w:rsidRPr="00B434F2">
          <w:rPr>
            <w:rStyle w:val="Hyperlink"/>
            <w:rFonts w:cs="Arial"/>
          </w:rPr>
          <w:t>optus.com.au/about/legal/standard-forms-agreement/business</w:t>
        </w:r>
      </w:hyperlink>
      <w:r w:rsidR="00CE77A7" w:rsidRPr="00B434F2">
        <w:rPr>
          <w:rFonts w:cs="Arial"/>
        </w:rPr>
        <w:t>.</w:t>
      </w:r>
    </w:p>
    <w:p w14:paraId="35CA3144" w14:textId="77777777" w:rsidR="006D55A4" w:rsidRPr="00B434F2" w:rsidRDefault="00672FC4" w:rsidP="00586E1B">
      <w:pPr>
        <w:pStyle w:val="OptusH1"/>
        <w:rPr>
          <w:rFonts w:cs="Arial"/>
        </w:rPr>
      </w:pPr>
      <w:bookmarkStart w:id="10" w:name="_Ref377721014"/>
      <w:r w:rsidRPr="00B434F2">
        <w:rPr>
          <w:rFonts w:cs="Arial"/>
        </w:rPr>
        <w:t>INCLUDED VALUE AND CHARGES</w:t>
      </w:r>
      <w:bookmarkEnd w:id="10"/>
      <w:r w:rsidR="00650050" w:rsidRPr="00B434F2">
        <w:rPr>
          <w:rFonts w:cs="Arial"/>
        </w:rPr>
        <w:t xml:space="preserve"> </w:t>
      </w:r>
    </w:p>
    <w:p w14:paraId="28D0C064" w14:textId="77777777" w:rsidR="00672FC4" w:rsidRPr="00B434F2" w:rsidRDefault="00672FC4" w:rsidP="00586E1B">
      <w:pPr>
        <w:pStyle w:val="OptusH2"/>
        <w:rPr>
          <w:rFonts w:cs="Arial"/>
        </w:rPr>
      </w:pPr>
      <w:r w:rsidRPr="00B434F2">
        <w:rPr>
          <w:rFonts w:cs="Arial"/>
        </w:rPr>
        <w:t xml:space="preserve">Depending on the Service Option you </w:t>
      </w:r>
      <w:r w:rsidR="00AD4E7E" w:rsidRPr="00B434F2">
        <w:rPr>
          <w:rFonts w:cs="Arial"/>
        </w:rPr>
        <w:t>select,</w:t>
      </w:r>
      <w:r w:rsidRPr="00B434F2">
        <w:rPr>
          <w:rFonts w:cs="Arial"/>
        </w:rPr>
        <w:t xml:space="preserve"> </w:t>
      </w:r>
      <w:r w:rsidR="001F1127" w:rsidRPr="00B434F2">
        <w:rPr>
          <w:rFonts w:cs="Arial"/>
        </w:rPr>
        <w:t>you may have</w:t>
      </w:r>
      <w:r w:rsidRPr="00B434F2">
        <w:rPr>
          <w:rFonts w:cs="Arial"/>
        </w:rPr>
        <w:t xml:space="preserve"> included value </w:t>
      </w:r>
      <w:r w:rsidR="00895DDE" w:rsidRPr="00B434F2">
        <w:rPr>
          <w:rFonts w:cs="Arial"/>
        </w:rPr>
        <w:t xml:space="preserve">to use </w:t>
      </w:r>
      <w:r w:rsidR="00EC6098" w:rsidRPr="00B434F2">
        <w:rPr>
          <w:rFonts w:cs="Arial"/>
        </w:rPr>
        <w:t xml:space="preserve">each month </w:t>
      </w:r>
      <w:r w:rsidR="00895DDE" w:rsidRPr="00B434F2">
        <w:rPr>
          <w:rFonts w:cs="Arial"/>
        </w:rPr>
        <w:t xml:space="preserve">for services such as </w:t>
      </w:r>
      <w:r w:rsidRPr="00B434F2">
        <w:rPr>
          <w:rFonts w:cs="Arial"/>
        </w:rPr>
        <w:t>voice, SMS or</w:t>
      </w:r>
      <w:r w:rsidR="00EC6098" w:rsidRPr="00B434F2">
        <w:rPr>
          <w:rFonts w:cs="Arial"/>
        </w:rPr>
        <w:t xml:space="preserve"> data</w:t>
      </w:r>
      <w:r w:rsidR="004D21E3" w:rsidRPr="00B434F2">
        <w:rPr>
          <w:rFonts w:cs="Arial"/>
        </w:rPr>
        <w:t xml:space="preserve"> (</w:t>
      </w:r>
      <w:r w:rsidR="00AE00B6">
        <w:rPr>
          <w:rFonts w:cs="Arial"/>
        </w:rPr>
        <w:t>"</w:t>
      </w:r>
      <w:r w:rsidR="004D21E3" w:rsidRPr="00B434F2">
        <w:rPr>
          <w:rFonts w:cs="Arial"/>
          <w:b/>
        </w:rPr>
        <w:t>Included Value</w:t>
      </w:r>
      <w:r w:rsidR="00AE00B6">
        <w:rPr>
          <w:rFonts w:cs="Arial"/>
        </w:rPr>
        <w:t>"</w:t>
      </w:r>
      <w:r w:rsidR="004D21E3" w:rsidRPr="00B434F2">
        <w:rPr>
          <w:rFonts w:cs="Arial"/>
        </w:rPr>
        <w:t>)</w:t>
      </w:r>
      <w:r w:rsidRPr="00B434F2">
        <w:rPr>
          <w:rFonts w:cs="Arial"/>
        </w:rPr>
        <w:t xml:space="preserve">. </w:t>
      </w:r>
    </w:p>
    <w:p w14:paraId="6B718921" w14:textId="77777777" w:rsidR="00AB7BB6" w:rsidRPr="00B434F2" w:rsidRDefault="0080337F" w:rsidP="00586E1B">
      <w:pPr>
        <w:pStyle w:val="OptusH2"/>
        <w:rPr>
          <w:rFonts w:cs="Arial"/>
        </w:rPr>
      </w:pPr>
      <w:r w:rsidRPr="00B434F2">
        <w:rPr>
          <w:rFonts w:cs="Arial"/>
        </w:rPr>
        <w:t xml:space="preserve">Any unused portion of the </w:t>
      </w:r>
      <w:r w:rsidR="004D21E3" w:rsidRPr="00B434F2">
        <w:rPr>
          <w:rFonts w:cs="Arial"/>
        </w:rPr>
        <w:t>I</w:t>
      </w:r>
      <w:r w:rsidRPr="00B434F2">
        <w:rPr>
          <w:rFonts w:cs="Arial"/>
        </w:rPr>
        <w:t xml:space="preserve">ncluded </w:t>
      </w:r>
      <w:r w:rsidR="004D21E3" w:rsidRPr="00B434F2">
        <w:rPr>
          <w:rFonts w:cs="Arial"/>
        </w:rPr>
        <w:t>V</w:t>
      </w:r>
      <w:r w:rsidRPr="00B434F2">
        <w:rPr>
          <w:rFonts w:cs="Arial"/>
        </w:rPr>
        <w:t>alue expires at the end of each month and does not roll over to the next month.</w:t>
      </w:r>
    </w:p>
    <w:p w14:paraId="7DA697CB" w14:textId="77777777" w:rsidR="00AB7BB6" w:rsidRPr="00B434F2" w:rsidRDefault="001F1127" w:rsidP="00586E1B">
      <w:pPr>
        <w:pStyle w:val="OptusH2"/>
        <w:rPr>
          <w:rFonts w:cs="Arial"/>
        </w:rPr>
      </w:pPr>
      <w:r w:rsidRPr="00B434F2">
        <w:rPr>
          <w:rFonts w:cs="Arial"/>
        </w:rPr>
        <w:t xml:space="preserve">Unless specified otherwise, all </w:t>
      </w:r>
      <w:r w:rsidR="004D21E3" w:rsidRPr="00B434F2">
        <w:rPr>
          <w:rFonts w:cs="Arial"/>
        </w:rPr>
        <w:t>I</w:t>
      </w:r>
      <w:r w:rsidRPr="00B434F2">
        <w:rPr>
          <w:rFonts w:cs="Arial"/>
        </w:rPr>
        <w:t xml:space="preserve">ncluded </w:t>
      </w:r>
      <w:r w:rsidR="004D21E3" w:rsidRPr="00B434F2">
        <w:rPr>
          <w:rFonts w:cs="Arial"/>
        </w:rPr>
        <w:t>V</w:t>
      </w:r>
      <w:r w:rsidRPr="00B434F2">
        <w:rPr>
          <w:rFonts w:cs="Arial"/>
        </w:rPr>
        <w:t xml:space="preserve">alue </w:t>
      </w:r>
      <w:r w:rsidR="00BF5B57" w:rsidRPr="00B434F2">
        <w:rPr>
          <w:rFonts w:cs="Arial"/>
        </w:rPr>
        <w:t xml:space="preserve">and usage charges are </w:t>
      </w:r>
      <w:r w:rsidRPr="00B434F2">
        <w:rPr>
          <w:rFonts w:cs="Arial"/>
        </w:rPr>
        <w:t>for use within Australia.</w:t>
      </w:r>
      <w:r w:rsidR="000B34A6">
        <w:rPr>
          <w:rFonts w:cs="Arial"/>
        </w:rPr>
        <w:t xml:space="preserve"> </w:t>
      </w:r>
    </w:p>
    <w:p w14:paraId="7B1A3AA8" w14:textId="77777777" w:rsidR="00F11A95" w:rsidRPr="00B434F2" w:rsidRDefault="002B2C21" w:rsidP="00586E1B">
      <w:pPr>
        <w:pStyle w:val="OptusH2"/>
        <w:rPr>
          <w:rFonts w:cs="Arial"/>
        </w:rPr>
      </w:pPr>
      <w:r w:rsidRPr="00B434F2">
        <w:rPr>
          <w:rFonts w:cs="Arial"/>
        </w:rPr>
        <w:t>You agree that b</w:t>
      </w:r>
      <w:r w:rsidR="003C2560" w:rsidRPr="00B434F2">
        <w:rPr>
          <w:rFonts w:cs="Arial"/>
        </w:rPr>
        <w:t>y default most p</w:t>
      </w:r>
      <w:r w:rsidR="00F11A95" w:rsidRPr="00B434F2">
        <w:rPr>
          <w:rFonts w:cs="Arial"/>
        </w:rPr>
        <w:t>remiu</w:t>
      </w:r>
      <w:r w:rsidR="000F24C5" w:rsidRPr="00B434F2">
        <w:rPr>
          <w:rFonts w:cs="Arial"/>
        </w:rPr>
        <w:t xml:space="preserve">m voice and text services will be accessible from </w:t>
      </w:r>
      <w:r w:rsidR="00D553E9">
        <w:rPr>
          <w:rFonts w:cs="Arial"/>
        </w:rPr>
        <w:t>mobile devices</w:t>
      </w:r>
      <w:r w:rsidR="00F11A95" w:rsidRPr="00B434F2">
        <w:rPr>
          <w:rFonts w:cs="Arial"/>
        </w:rPr>
        <w:t xml:space="preserve"> and</w:t>
      </w:r>
      <w:r w:rsidRPr="00B434F2">
        <w:rPr>
          <w:rFonts w:cs="Arial"/>
        </w:rPr>
        <w:t xml:space="preserve"> that</w:t>
      </w:r>
      <w:r w:rsidR="00F11A95" w:rsidRPr="00B434F2">
        <w:rPr>
          <w:rFonts w:cs="Arial"/>
        </w:rPr>
        <w:t xml:space="preserve"> you will be </w:t>
      </w:r>
      <w:r w:rsidRPr="00B434F2">
        <w:rPr>
          <w:rFonts w:cs="Arial"/>
        </w:rPr>
        <w:t>responsible for any charges for such</w:t>
      </w:r>
      <w:r w:rsidR="00F11A95" w:rsidRPr="00B434F2">
        <w:rPr>
          <w:rFonts w:cs="Arial"/>
        </w:rPr>
        <w:t xml:space="preserve"> services.</w:t>
      </w:r>
      <w:r w:rsidR="000B34A6">
        <w:rPr>
          <w:rFonts w:cs="Arial"/>
        </w:rPr>
        <w:t xml:space="preserve"> </w:t>
      </w:r>
      <w:r w:rsidR="00F11A95" w:rsidRPr="00B434F2">
        <w:rPr>
          <w:rFonts w:cs="Arial"/>
        </w:rPr>
        <w:t xml:space="preserve">It is your responsibility to </w:t>
      </w:r>
      <w:r w:rsidR="000F24C5" w:rsidRPr="00B434F2">
        <w:rPr>
          <w:rFonts w:cs="Arial"/>
        </w:rPr>
        <w:t xml:space="preserve">block </w:t>
      </w:r>
      <w:r w:rsidRPr="00B434F2">
        <w:rPr>
          <w:rFonts w:cs="Arial"/>
        </w:rPr>
        <w:t>these</w:t>
      </w:r>
      <w:r w:rsidR="000F24C5" w:rsidRPr="00B434F2">
        <w:rPr>
          <w:rFonts w:cs="Arial"/>
        </w:rPr>
        <w:t xml:space="preserve"> services if you do not want them to be accessible </w:t>
      </w:r>
      <w:r w:rsidR="00D553E9">
        <w:rPr>
          <w:rFonts w:cs="Arial"/>
        </w:rPr>
        <w:t>from your mobile devices</w:t>
      </w:r>
      <w:r w:rsidR="000F24C5" w:rsidRPr="00B434F2">
        <w:rPr>
          <w:rFonts w:cs="Arial"/>
        </w:rPr>
        <w:t>.</w:t>
      </w:r>
    </w:p>
    <w:p w14:paraId="38493F3C" w14:textId="77777777" w:rsidR="00DA6094" w:rsidRPr="00B434F2" w:rsidRDefault="00DA6094" w:rsidP="00586E1B">
      <w:pPr>
        <w:pStyle w:val="OptusH2"/>
        <w:rPr>
          <w:rFonts w:cs="Arial"/>
        </w:rPr>
      </w:pPr>
      <w:r w:rsidRPr="00B434F2">
        <w:rPr>
          <w:rFonts w:cs="Arial"/>
        </w:rPr>
        <w:t>Each month</w:t>
      </w:r>
      <w:r w:rsidR="001F1127" w:rsidRPr="00B434F2">
        <w:rPr>
          <w:rFonts w:cs="Arial"/>
        </w:rPr>
        <w:t xml:space="preserve"> we will bill you in arrears for, and</w:t>
      </w:r>
      <w:r w:rsidRPr="00B434F2">
        <w:rPr>
          <w:rFonts w:cs="Arial"/>
        </w:rPr>
        <w:t xml:space="preserve"> you will </w:t>
      </w:r>
      <w:r w:rsidR="00EC6098" w:rsidRPr="00B434F2">
        <w:rPr>
          <w:rFonts w:cs="Arial"/>
        </w:rPr>
        <w:t>ne</w:t>
      </w:r>
      <w:r w:rsidR="001F1127" w:rsidRPr="00B434F2">
        <w:rPr>
          <w:rFonts w:cs="Arial"/>
        </w:rPr>
        <w:t xml:space="preserve">ed to pay for, any usage beyond </w:t>
      </w:r>
      <w:r w:rsidR="00EC6098" w:rsidRPr="00B434F2">
        <w:rPr>
          <w:rFonts w:cs="Arial"/>
        </w:rPr>
        <w:t xml:space="preserve">or falling outside the </w:t>
      </w:r>
      <w:r w:rsidR="004D21E3" w:rsidRPr="00B434F2">
        <w:rPr>
          <w:rFonts w:cs="Arial"/>
        </w:rPr>
        <w:t>I</w:t>
      </w:r>
      <w:r w:rsidR="00895DDE" w:rsidRPr="00B434F2">
        <w:rPr>
          <w:rFonts w:cs="Arial"/>
        </w:rPr>
        <w:t xml:space="preserve">ncluded </w:t>
      </w:r>
      <w:r w:rsidR="004D21E3" w:rsidRPr="00B434F2">
        <w:rPr>
          <w:rFonts w:cs="Arial"/>
        </w:rPr>
        <w:t>V</w:t>
      </w:r>
      <w:r w:rsidR="00895DDE" w:rsidRPr="00B434F2">
        <w:rPr>
          <w:rFonts w:cs="Arial"/>
        </w:rPr>
        <w:t>alue.</w:t>
      </w:r>
    </w:p>
    <w:p w14:paraId="6D0BB28B" w14:textId="77777777" w:rsidR="00024305" w:rsidRPr="00B434F2" w:rsidRDefault="00024305" w:rsidP="00586E1B">
      <w:pPr>
        <w:pStyle w:val="OptusH2"/>
        <w:rPr>
          <w:rFonts w:cs="Arial"/>
        </w:rPr>
      </w:pPr>
      <w:r w:rsidRPr="00B434F2">
        <w:rPr>
          <w:rFonts w:cs="Arial"/>
        </w:rPr>
        <w:t>Data use includes uploads and downloads</w:t>
      </w:r>
      <w:r w:rsidR="00C7726B" w:rsidRPr="00B434F2">
        <w:rPr>
          <w:rFonts w:cs="Arial"/>
        </w:rPr>
        <w:t>.</w:t>
      </w:r>
    </w:p>
    <w:p w14:paraId="74CD5EDA" w14:textId="77777777" w:rsidR="001F1127" w:rsidRPr="00B434F2" w:rsidRDefault="00EC6098" w:rsidP="00586E1B">
      <w:pPr>
        <w:pStyle w:val="OptusH2"/>
        <w:rPr>
          <w:rFonts w:cs="Arial"/>
        </w:rPr>
      </w:pPr>
      <w:r w:rsidRPr="00B434F2">
        <w:rPr>
          <w:rFonts w:cs="Arial"/>
        </w:rPr>
        <w:t>Each month you will need</w:t>
      </w:r>
      <w:r w:rsidR="00776577" w:rsidRPr="00B434F2">
        <w:rPr>
          <w:rFonts w:cs="Arial"/>
        </w:rPr>
        <w:t xml:space="preserve"> to </w:t>
      </w:r>
      <w:r w:rsidRPr="00B434F2">
        <w:rPr>
          <w:rFonts w:cs="Arial"/>
        </w:rPr>
        <w:t xml:space="preserve">pay </w:t>
      </w:r>
      <w:r w:rsidR="00C7726B" w:rsidRPr="00B434F2">
        <w:rPr>
          <w:rFonts w:cs="Arial"/>
        </w:rPr>
        <w:t xml:space="preserve">the </w:t>
      </w:r>
      <w:r w:rsidR="00D45743" w:rsidRPr="00B434F2">
        <w:rPr>
          <w:rFonts w:cs="Arial"/>
        </w:rPr>
        <w:t>Monthly A</w:t>
      </w:r>
      <w:r w:rsidR="00776577" w:rsidRPr="00B434F2">
        <w:rPr>
          <w:rFonts w:cs="Arial"/>
        </w:rPr>
        <w:t xml:space="preserve">ccess </w:t>
      </w:r>
      <w:r w:rsidR="00D45743" w:rsidRPr="00B434F2">
        <w:rPr>
          <w:rFonts w:cs="Arial"/>
        </w:rPr>
        <w:t>F</w:t>
      </w:r>
      <w:r w:rsidR="00776577" w:rsidRPr="00B434F2">
        <w:rPr>
          <w:rFonts w:cs="Arial"/>
        </w:rPr>
        <w:t xml:space="preserve">ees for all </w:t>
      </w:r>
      <w:r w:rsidR="00C7726B" w:rsidRPr="00B434F2">
        <w:rPr>
          <w:rFonts w:cs="Arial"/>
        </w:rPr>
        <w:t xml:space="preserve">connections for the Service </w:t>
      </w:r>
      <w:r w:rsidRPr="00B434F2">
        <w:rPr>
          <w:rFonts w:cs="Arial"/>
        </w:rPr>
        <w:t xml:space="preserve">regardless of the actual </w:t>
      </w:r>
      <w:r w:rsidR="00776577" w:rsidRPr="00B434F2">
        <w:rPr>
          <w:rFonts w:cs="Arial"/>
        </w:rPr>
        <w:t>usage</w:t>
      </w:r>
      <w:r w:rsidRPr="00B434F2">
        <w:rPr>
          <w:rFonts w:cs="Arial"/>
        </w:rPr>
        <w:t xml:space="preserve"> charges incurred. </w:t>
      </w:r>
    </w:p>
    <w:p w14:paraId="05BCC1D1" w14:textId="77777777" w:rsidR="00B80A9A" w:rsidRPr="00B434F2" w:rsidRDefault="00B80A9A" w:rsidP="00D00208">
      <w:pPr>
        <w:pStyle w:val="OptusH1"/>
        <w:rPr>
          <w:rFonts w:cs="Arial"/>
        </w:rPr>
      </w:pPr>
      <w:r w:rsidRPr="00B434F2">
        <w:rPr>
          <w:rFonts w:cs="Arial"/>
        </w:rPr>
        <w:t>COMMENC</w:t>
      </w:r>
      <w:r w:rsidR="00F51FD7" w:rsidRPr="00B434F2">
        <w:rPr>
          <w:rFonts w:cs="Arial"/>
        </w:rPr>
        <w:t xml:space="preserve">ING </w:t>
      </w:r>
      <w:r w:rsidR="00733682" w:rsidRPr="00B434F2">
        <w:rPr>
          <w:rFonts w:cs="Arial"/>
        </w:rPr>
        <w:t xml:space="preserve">THE </w:t>
      </w:r>
      <w:r w:rsidRPr="00B434F2">
        <w:rPr>
          <w:rFonts w:cs="Arial"/>
        </w:rPr>
        <w:t>SERVICE</w:t>
      </w:r>
    </w:p>
    <w:p w14:paraId="356422B4" w14:textId="77777777" w:rsidR="00B80A9A" w:rsidRPr="00B434F2" w:rsidRDefault="00B80A9A" w:rsidP="00D00208">
      <w:pPr>
        <w:pStyle w:val="OptusH2"/>
        <w:rPr>
          <w:rFonts w:cs="Arial"/>
        </w:rPr>
      </w:pPr>
      <w:r w:rsidRPr="00B434F2">
        <w:rPr>
          <w:rFonts w:cs="Arial"/>
        </w:rPr>
        <w:t xml:space="preserve">Within </w:t>
      </w:r>
      <w:r w:rsidR="00A37B78" w:rsidRPr="00B434F2">
        <w:rPr>
          <w:rFonts w:cs="Arial"/>
        </w:rPr>
        <w:t xml:space="preserve">30 </w:t>
      </w:r>
      <w:r w:rsidRPr="00B434F2">
        <w:rPr>
          <w:rFonts w:cs="Arial"/>
        </w:rPr>
        <w:t xml:space="preserve">days after the commencement date stipulated on </w:t>
      </w:r>
      <w:r w:rsidR="007073D4">
        <w:rPr>
          <w:rFonts w:cs="Arial"/>
        </w:rPr>
        <w:t>your</w:t>
      </w:r>
      <w:r w:rsidRPr="00B434F2">
        <w:rPr>
          <w:rFonts w:cs="Arial"/>
        </w:rPr>
        <w:t xml:space="preserve"> Application, or if there is no date stipulated, after the date the Agreement is signed, you are obliged to allow us to:</w:t>
      </w:r>
    </w:p>
    <w:p w14:paraId="5D941A92" w14:textId="77777777" w:rsidR="00B80A9A" w:rsidRPr="00CB0066" w:rsidRDefault="00B80A9A" w:rsidP="00CB0066">
      <w:pPr>
        <w:pStyle w:val="OptusH3"/>
        <w:ind w:left="1412" w:hanging="706"/>
        <w:rPr>
          <w:rFonts w:cs="Arial"/>
        </w:rPr>
      </w:pPr>
      <w:r w:rsidRPr="00B434F2">
        <w:rPr>
          <w:rFonts w:cs="Arial"/>
        </w:rPr>
        <w:t>commence the supply of the Service; or</w:t>
      </w:r>
    </w:p>
    <w:p w14:paraId="15CC424F" w14:textId="77777777" w:rsidR="00B80A9A" w:rsidRPr="00B434F2" w:rsidRDefault="00B80A9A" w:rsidP="00CB0066">
      <w:pPr>
        <w:pStyle w:val="OptusH3"/>
        <w:ind w:left="1412" w:hanging="706"/>
        <w:rPr>
          <w:rFonts w:cs="Arial"/>
          <w:bCs/>
        </w:rPr>
      </w:pPr>
      <w:r w:rsidRPr="00CB0066">
        <w:rPr>
          <w:rFonts w:cs="Arial"/>
        </w:rPr>
        <w:t>complete service provisioning of the minimum service commitment as set out in the A</w:t>
      </w:r>
      <w:r w:rsidRPr="00B434F2">
        <w:rPr>
          <w:rFonts w:cs="Arial"/>
          <w:bCs/>
        </w:rPr>
        <w:t>pplication.</w:t>
      </w:r>
    </w:p>
    <w:p w14:paraId="5818A06C" w14:textId="77777777" w:rsidR="00DD5AD7" w:rsidRPr="00B434F2" w:rsidRDefault="00B80A9A" w:rsidP="00D00208">
      <w:pPr>
        <w:pStyle w:val="OptusH2"/>
        <w:rPr>
          <w:rFonts w:cs="Arial"/>
          <w:bCs/>
        </w:rPr>
      </w:pPr>
      <w:r w:rsidRPr="00B434F2">
        <w:rPr>
          <w:rFonts w:cs="Arial"/>
          <w:bCs/>
        </w:rPr>
        <w:t xml:space="preserve">If </w:t>
      </w:r>
      <w:r w:rsidRPr="00D00208">
        <w:rPr>
          <w:rFonts w:cs="Arial"/>
        </w:rPr>
        <w:t>you</w:t>
      </w:r>
      <w:r w:rsidRPr="00B434F2">
        <w:rPr>
          <w:rFonts w:cs="Arial"/>
          <w:bCs/>
        </w:rPr>
        <w:t xml:space="preserve"> fail to meet this obligation, we reserve the right to bill you for the entire minimum service commitment as set out in the Application, regardless of whether we have commenced supply or we are supplying the entire minimum service commitment.</w:t>
      </w:r>
    </w:p>
    <w:p w14:paraId="43CF3344" w14:textId="77777777" w:rsidR="001612AC" w:rsidRPr="00B434F2" w:rsidRDefault="00B9302C" w:rsidP="004D66E9">
      <w:pPr>
        <w:pStyle w:val="OptusH1"/>
        <w:rPr>
          <w:rFonts w:cs="Arial"/>
        </w:rPr>
      </w:pPr>
      <w:bookmarkStart w:id="11" w:name="_Ref377379713"/>
      <w:r w:rsidRPr="00B434F2">
        <w:rPr>
          <w:rFonts w:cs="Arial"/>
        </w:rPr>
        <w:t xml:space="preserve">SHARING </w:t>
      </w:r>
      <w:r w:rsidR="00393EE3" w:rsidRPr="00B434F2">
        <w:rPr>
          <w:rFonts w:cs="Arial"/>
        </w:rPr>
        <w:t>YOUR DETAILS</w:t>
      </w:r>
      <w:bookmarkEnd w:id="11"/>
    </w:p>
    <w:p w14:paraId="7EEE7DFB" w14:textId="77777777" w:rsidR="00500C7A" w:rsidRPr="00B434F2" w:rsidRDefault="005A2FB4" w:rsidP="004D66E9">
      <w:pPr>
        <w:pStyle w:val="OptusH2"/>
        <w:rPr>
          <w:rFonts w:cs="Arial"/>
        </w:rPr>
      </w:pPr>
      <w:r w:rsidRPr="00B434F2">
        <w:rPr>
          <w:rFonts w:cs="Arial"/>
        </w:rPr>
        <w:t>You agree that by default your phone number will be sent to the rec</w:t>
      </w:r>
      <w:r w:rsidR="00500C7A" w:rsidRPr="00B434F2">
        <w:rPr>
          <w:rFonts w:cs="Arial"/>
        </w:rPr>
        <w:t>ipient</w:t>
      </w:r>
      <w:r w:rsidRPr="00B434F2">
        <w:rPr>
          <w:rFonts w:cs="Arial"/>
        </w:rPr>
        <w:t xml:space="preserve"> each time you</w:t>
      </w:r>
      <w:r w:rsidR="00500C7A" w:rsidRPr="00B434F2">
        <w:rPr>
          <w:rFonts w:cs="Arial"/>
        </w:rPr>
        <w:t xml:space="preserve"> make a telephone call or send an SMS</w:t>
      </w:r>
      <w:r w:rsidRPr="00B434F2">
        <w:rPr>
          <w:rFonts w:cs="Arial"/>
        </w:rPr>
        <w:t>. It is</w:t>
      </w:r>
      <w:r w:rsidR="00500C7A" w:rsidRPr="00B434F2">
        <w:rPr>
          <w:rFonts w:cs="Arial"/>
        </w:rPr>
        <w:t xml:space="preserve"> possible to bar sending of the number for some telephone </w:t>
      </w:r>
      <w:r w:rsidR="006819F2" w:rsidRPr="00B434F2">
        <w:rPr>
          <w:rFonts w:cs="Arial"/>
        </w:rPr>
        <w:t xml:space="preserve">calls (but not SMS). </w:t>
      </w:r>
      <w:r w:rsidR="00300D3F">
        <w:rPr>
          <w:rFonts w:cs="Arial"/>
        </w:rPr>
        <w:t>It</w:t>
      </w:r>
      <w:r w:rsidR="006819F2" w:rsidRPr="00B434F2">
        <w:rPr>
          <w:rFonts w:cs="Arial"/>
        </w:rPr>
        <w:t xml:space="preserve"> is</w:t>
      </w:r>
      <w:r w:rsidR="00393EE3" w:rsidRPr="00B434F2">
        <w:rPr>
          <w:rFonts w:cs="Arial"/>
        </w:rPr>
        <w:t xml:space="preserve"> your responsibility to </w:t>
      </w:r>
      <w:r w:rsidR="000D301E">
        <w:rPr>
          <w:rFonts w:cs="Arial"/>
        </w:rPr>
        <w:t xml:space="preserve">manage the </w:t>
      </w:r>
      <w:r w:rsidR="001D49C4" w:rsidRPr="00B434F2">
        <w:rPr>
          <w:rFonts w:cs="Arial"/>
        </w:rPr>
        <w:t>default phone number display settings.</w:t>
      </w:r>
    </w:p>
    <w:p w14:paraId="1E6414ED" w14:textId="77777777" w:rsidR="00EE4225" w:rsidRPr="00B434F2" w:rsidRDefault="00500C7A" w:rsidP="004D66E9">
      <w:pPr>
        <w:pStyle w:val="OptusH2"/>
        <w:rPr>
          <w:rFonts w:cs="Arial"/>
        </w:rPr>
      </w:pPr>
      <w:r w:rsidRPr="00B434F2">
        <w:rPr>
          <w:rFonts w:cs="Arial"/>
        </w:rPr>
        <w:t xml:space="preserve">We are required by law to supply your basic details including your name, </w:t>
      </w:r>
      <w:r w:rsidR="008F6172" w:rsidRPr="00B434F2">
        <w:rPr>
          <w:rFonts w:cs="Arial"/>
        </w:rPr>
        <w:t xml:space="preserve">phone </w:t>
      </w:r>
      <w:r w:rsidRPr="00B434F2">
        <w:rPr>
          <w:rFonts w:cs="Arial"/>
        </w:rPr>
        <w:t>number and</w:t>
      </w:r>
      <w:r w:rsidR="00393EE3" w:rsidRPr="00B434F2">
        <w:rPr>
          <w:rFonts w:cs="Arial"/>
        </w:rPr>
        <w:t xml:space="preserve"> address</w:t>
      </w:r>
      <w:r w:rsidRPr="00B434F2">
        <w:rPr>
          <w:rFonts w:cs="Arial"/>
        </w:rPr>
        <w:t xml:space="preserve"> to the </w:t>
      </w:r>
      <w:r w:rsidR="00393EE3" w:rsidRPr="00B434F2">
        <w:rPr>
          <w:rFonts w:cs="Arial"/>
        </w:rPr>
        <w:t>Integrated Public Number Database</w:t>
      </w:r>
      <w:r w:rsidR="00600B24" w:rsidRPr="00B434F2">
        <w:rPr>
          <w:rFonts w:cs="Arial"/>
        </w:rPr>
        <w:t xml:space="preserve"> (</w:t>
      </w:r>
      <w:r w:rsidR="00AE00B6">
        <w:rPr>
          <w:rFonts w:cs="Arial"/>
        </w:rPr>
        <w:t>"</w:t>
      </w:r>
      <w:r w:rsidR="00600B24" w:rsidRPr="00B434F2">
        <w:rPr>
          <w:rFonts w:cs="Arial"/>
        </w:rPr>
        <w:t>I</w:t>
      </w:r>
      <w:r w:rsidR="00600B24" w:rsidRPr="00B434F2">
        <w:rPr>
          <w:rFonts w:cs="Arial"/>
          <w:b/>
        </w:rPr>
        <w:t>PND</w:t>
      </w:r>
      <w:r w:rsidR="00AE00B6" w:rsidRPr="006E5974">
        <w:rPr>
          <w:rFonts w:cs="Arial"/>
          <w:bCs/>
        </w:rPr>
        <w:t>"</w:t>
      </w:r>
      <w:r w:rsidR="00600B24" w:rsidRPr="00B434F2">
        <w:rPr>
          <w:rFonts w:cs="Arial"/>
        </w:rPr>
        <w:t xml:space="preserve">) for use by approved organisations such as emergency services and law enforcement agencies. </w:t>
      </w:r>
      <w:r w:rsidR="002B2C21" w:rsidRPr="00B434F2">
        <w:rPr>
          <w:rFonts w:cs="Arial"/>
        </w:rPr>
        <w:t xml:space="preserve">You must contact Optus </w:t>
      </w:r>
      <w:r w:rsidR="00600B24" w:rsidRPr="00B434F2">
        <w:rPr>
          <w:rFonts w:cs="Arial"/>
        </w:rPr>
        <w:t xml:space="preserve">if </w:t>
      </w:r>
      <w:r w:rsidR="00005EF9">
        <w:rPr>
          <w:rFonts w:cs="Arial"/>
        </w:rPr>
        <w:t xml:space="preserve">your </w:t>
      </w:r>
      <w:r w:rsidR="00600B24" w:rsidRPr="00B434F2">
        <w:rPr>
          <w:rFonts w:cs="Arial"/>
        </w:rPr>
        <w:t xml:space="preserve">IPND data </w:t>
      </w:r>
      <w:r w:rsidR="00005EF9">
        <w:rPr>
          <w:rFonts w:cs="Arial"/>
        </w:rPr>
        <w:t>changes</w:t>
      </w:r>
      <w:r w:rsidR="00B6262F">
        <w:rPr>
          <w:rFonts w:cs="Arial"/>
        </w:rPr>
        <w:t xml:space="preserve">, </w:t>
      </w:r>
      <w:r w:rsidR="00005EF9">
        <w:rPr>
          <w:rFonts w:cs="Arial"/>
        </w:rPr>
        <w:t xml:space="preserve">so that we can </w:t>
      </w:r>
      <w:r w:rsidR="00B6262F">
        <w:rPr>
          <w:rFonts w:cs="Arial"/>
        </w:rPr>
        <w:t>update this data</w:t>
      </w:r>
      <w:r w:rsidR="00600B24" w:rsidRPr="00B434F2">
        <w:rPr>
          <w:rFonts w:cs="Arial"/>
        </w:rPr>
        <w:t>.</w:t>
      </w:r>
    </w:p>
    <w:p w14:paraId="00837CA0" w14:textId="77777777" w:rsidR="00B9302C" w:rsidRPr="00B434F2" w:rsidRDefault="00F2438C" w:rsidP="003B5415">
      <w:pPr>
        <w:pStyle w:val="OptusH1"/>
        <w:rPr>
          <w:rFonts w:cs="Arial"/>
        </w:rPr>
      </w:pPr>
      <w:r w:rsidRPr="00B434F2">
        <w:rPr>
          <w:rFonts w:cs="Arial"/>
        </w:rPr>
        <w:t>KEEPING YOUR</w:t>
      </w:r>
      <w:r w:rsidR="00B9302C" w:rsidRPr="00B434F2">
        <w:rPr>
          <w:rFonts w:cs="Arial"/>
        </w:rPr>
        <w:t xml:space="preserve"> PHONE NUMBER</w:t>
      </w:r>
    </w:p>
    <w:p w14:paraId="4F50C643" w14:textId="77777777" w:rsidR="00986E57" w:rsidRPr="00B434F2" w:rsidRDefault="00F2438C" w:rsidP="003B5415">
      <w:pPr>
        <w:pStyle w:val="OptusH2"/>
        <w:rPr>
          <w:rFonts w:cs="Arial"/>
        </w:rPr>
      </w:pPr>
      <w:r w:rsidRPr="00B434F2">
        <w:rPr>
          <w:rFonts w:cs="Arial"/>
        </w:rPr>
        <w:t>You may able to keep your phone number</w:t>
      </w:r>
      <w:r w:rsidR="00E44202" w:rsidRPr="00B434F2">
        <w:rPr>
          <w:rFonts w:cs="Arial"/>
        </w:rPr>
        <w:t>s</w:t>
      </w:r>
      <w:r w:rsidR="006819F2" w:rsidRPr="00B434F2">
        <w:rPr>
          <w:rFonts w:cs="Arial"/>
        </w:rPr>
        <w:t xml:space="preserve"> from an active service with an</w:t>
      </w:r>
      <w:r w:rsidRPr="00B434F2">
        <w:rPr>
          <w:rFonts w:cs="Arial"/>
        </w:rPr>
        <w:t xml:space="preserve"> Australia</w:t>
      </w:r>
      <w:r w:rsidR="006819F2" w:rsidRPr="00B434F2">
        <w:rPr>
          <w:rFonts w:cs="Arial"/>
        </w:rPr>
        <w:t>n</w:t>
      </w:r>
      <w:r w:rsidRPr="00B434F2">
        <w:rPr>
          <w:rFonts w:cs="Arial"/>
        </w:rPr>
        <w:t xml:space="preserve"> mobile service provider by </w:t>
      </w:r>
      <w:r w:rsidR="00AE00B6">
        <w:rPr>
          <w:rFonts w:cs="Arial"/>
        </w:rPr>
        <w:t>"</w:t>
      </w:r>
      <w:r w:rsidRPr="00B434F2">
        <w:rPr>
          <w:rFonts w:cs="Arial"/>
        </w:rPr>
        <w:t>porting</w:t>
      </w:r>
      <w:r w:rsidR="00AE00B6">
        <w:rPr>
          <w:rFonts w:cs="Arial"/>
        </w:rPr>
        <w:t>"</w:t>
      </w:r>
      <w:r w:rsidRPr="00B434F2">
        <w:rPr>
          <w:rFonts w:cs="Arial"/>
        </w:rPr>
        <w:t xml:space="preserve"> the number</w:t>
      </w:r>
      <w:r w:rsidR="00E44202" w:rsidRPr="00B434F2">
        <w:rPr>
          <w:rFonts w:cs="Arial"/>
        </w:rPr>
        <w:t>s</w:t>
      </w:r>
      <w:r w:rsidRPr="00B434F2">
        <w:rPr>
          <w:rFonts w:cs="Arial"/>
        </w:rPr>
        <w:t xml:space="preserve"> across to us.</w:t>
      </w:r>
      <w:r w:rsidR="000B34A6">
        <w:rPr>
          <w:rFonts w:cs="Arial"/>
        </w:rPr>
        <w:t xml:space="preserve"> </w:t>
      </w:r>
      <w:r w:rsidR="00211BF2" w:rsidRPr="00B434F2">
        <w:rPr>
          <w:rFonts w:cs="Arial"/>
        </w:rPr>
        <w:t>If</w:t>
      </w:r>
      <w:r w:rsidR="00986E57" w:rsidRPr="00B434F2">
        <w:rPr>
          <w:rFonts w:cs="Arial"/>
        </w:rPr>
        <w:t xml:space="preserve"> you </w:t>
      </w:r>
      <w:r w:rsidRPr="00B434F2">
        <w:rPr>
          <w:rFonts w:cs="Arial"/>
        </w:rPr>
        <w:t>choo</w:t>
      </w:r>
      <w:r w:rsidR="00D85B9A" w:rsidRPr="00B434F2">
        <w:rPr>
          <w:rFonts w:cs="Arial"/>
        </w:rPr>
        <w:t>se to</w:t>
      </w:r>
      <w:r w:rsidR="00986E57" w:rsidRPr="00B434F2">
        <w:rPr>
          <w:rFonts w:cs="Arial"/>
        </w:rPr>
        <w:t xml:space="preserve"> do this, your existing service will be cancelled </w:t>
      </w:r>
      <w:r w:rsidR="00211BF2" w:rsidRPr="00B434F2">
        <w:rPr>
          <w:rFonts w:cs="Arial"/>
        </w:rPr>
        <w:t>and you</w:t>
      </w:r>
      <w:r w:rsidR="00986E57" w:rsidRPr="00B434F2">
        <w:rPr>
          <w:rFonts w:cs="Arial"/>
        </w:rPr>
        <w:t xml:space="preserve"> will be responsible for any outstanding obligations to your existing supplier. You will also lose access to services you have with them</w:t>
      </w:r>
      <w:r w:rsidR="00211BF2" w:rsidRPr="00B434F2">
        <w:rPr>
          <w:rFonts w:cs="Arial"/>
        </w:rPr>
        <w:t xml:space="preserve"> such as</w:t>
      </w:r>
      <w:r w:rsidR="00986E57" w:rsidRPr="00B434F2">
        <w:rPr>
          <w:rFonts w:cs="Arial"/>
        </w:rPr>
        <w:t xml:space="preserve"> voicemail</w:t>
      </w:r>
      <w:r w:rsidR="00211BF2" w:rsidRPr="00B434F2">
        <w:rPr>
          <w:rFonts w:cs="Arial"/>
        </w:rPr>
        <w:t>.</w:t>
      </w:r>
      <w:r w:rsidR="00986E57" w:rsidRPr="00B434F2">
        <w:rPr>
          <w:rFonts w:cs="Arial"/>
        </w:rPr>
        <w:t xml:space="preserve"> </w:t>
      </w:r>
    </w:p>
    <w:p w14:paraId="68D2E4C3" w14:textId="77777777" w:rsidR="002B6672" w:rsidRPr="00B434F2" w:rsidRDefault="00986E57" w:rsidP="003B5415">
      <w:pPr>
        <w:pStyle w:val="OptusH2"/>
        <w:rPr>
          <w:rFonts w:cs="Arial"/>
        </w:rPr>
      </w:pPr>
      <w:r w:rsidRPr="00B434F2">
        <w:rPr>
          <w:rFonts w:cs="Arial"/>
        </w:rPr>
        <w:t>If you wish to transfer your number from us to another supplier,</w:t>
      </w:r>
      <w:r w:rsidR="007B4778" w:rsidRPr="00B434F2">
        <w:rPr>
          <w:rFonts w:cs="Arial"/>
        </w:rPr>
        <w:t xml:space="preserve"> this will be considered </w:t>
      </w:r>
      <w:r w:rsidR="00F50A6A" w:rsidRPr="00B434F2">
        <w:rPr>
          <w:rFonts w:cs="Arial"/>
        </w:rPr>
        <w:t xml:space="preserve">a </w:t>
      </w:r>
      <w:r w:rsidR="007B4778" w:rsidRPr="00B434F2">
        <w:rPr>
          <w:rFonts w:cs="Arial"/>
        </w:rPr>
        <w:t>cancellation</w:t>
      </w:r>
      <w:r w:rsidR="00F50A6A" w:rsidRPr="00B434F2">
        <w:rPr>
          <w:rFonts w:cs="Arial"/>
        </w:rPr>
        <w:t xml:space="preserve"> </w:t>
      </w:r>
      <w:r w:rsidR="007B4778" w:rsidRPr="00B434F2">
        <w:rPr>
          <w:rFonts w:cs="Arial"/>
        </w:rPr>
        <w:t>by you</w:t>
      </w:r>
      <w:r w:rsidR="00F50A6A" w:rsidRPr="00B434F2">
        <w:rPr>
          <w:rFonts w:cs="Arial"/>
        </w:rPr>
        <w:t xml:space="preserve"> of the individual connection to which that number relates</w:t>
      </w:r>
      <w:r w:rsidR="007B4778" w:rsidRPr="00B434F2">
        <w:rPr>
          <w:rFonts w:cs="Arial"/>
        </w:rPr>
        <w:t xml:space="preserve"> and</w:t>
      </w:r>
      <w:r w:rsidRPr="00B434F2">
        <w:rPr>
          <w:rFonts w:cs="Arial"/>
        </w:rPr>
        <w:t xml:space="preserve"> a</w:t>
      </w:r>
      <w:r w:rsidR="0068260C" w:rsidRPr="00B434F2">
        <w:rPr>
          <w:rFonts w:cs="Arial"/>
        </w:rPr>
        <w:t xml:space="preserve"> porting charge of $8.00</w:t>
      </w:r>
      <w:r w:rsidR="00211BF2" w:rsidRPr="00B434F2">
        <w:rPr>
          <w:rFonts w:cs="Arial"/>
        </w:rPr>
        <w:t xml:space="preserve"> (GST inclusive) will apply for each number that is transferred. </w:t>
      </w:r>
    </w:p>
    <w:p w14:paraId="7D9EEBC5" w14:textId="77777777" w:rsidR="00623404" w:rsidRPr="00B434F2" w:rsidRDefault="00965F47" w:rsidP="003B5415">
      <w:pPr>
        <w:pStyle w:val="OptusH2"/>
        <w:rPr>
          <w:rFonts w:cs="Arial"/>
        </w:rPr>
      </w:pPr>
      <w:r w:rsidRPr="00B434F2">
        <w:rPr>
          <w:rFonts w:cs="Arial"/>
        </w:rPr>
        <w:t>Any involvement we have in p</w:t>
      </w:r>
      <w:r w:rsidR="00623404" w:rsidRPr="00B434F2">
        <w:rPr>
          <w:rFonts w:cs="Arial"/>
        </w:rPr>
        <w:t>orting numbers</w:t>
      </w:r>
      <w:r w:rsidRPr="00B434F2">
        <w:rPr>
          <w:rFonts w:cs="Arial"/>
        </w:rPr>
        <w:t xml:space="preserve"> is ancillary to the Service</w:t>
      </w:r>
      <w:r w:rsidR="00815CD5" w:rsidRPr="00B434F2">
        <w:rPr>
          <w:rFonts w:cs="Arial"/>
        </w:rPr>
        <w:t>s</w:t>
      </w:r>
      <w:r w:rsidR="00623404" w:rsidRPr="00B434F2">
        <w:rPr>
          <w:rFonts w:cs="Arial"/>
        </w:rPr>
        <w:t>.</w:t>
      </w:r>
    </w:p>
    <w:p w14:paraId="54C7EA16" w14:textId="77777777" w:rsidR="006D55A4" w:rsidRPr="00B434F2" w:rsidRDefault="002B6672" w:rsidP="00017529">
      <w:pPr>
        <w:pStyle w:val="OptusH1"/>
        <w:rPr>
          <w:rFonts w:cs="Arial"/>
        </w:rPr>
      </w:pPr>
      <w:bookmarkStart w:id="12" w:name="_Ref377380444"/>
      <w:r w:rsidRPr="00B434F2">
        <w:rPr>
          <w:rFonts w:cs="Arial"/>
        </w:rPr>
        <w:t>YOUR</w:t>
      </w:r>
      <w:r w:rsidR="00B9302C" w:rsidRPr="00B434F2">
        <w:rPr>
          <w:rFonts w:cs="Arial"/>
        </w:rPr>
        <w:t xml:space="preserve"> OTHER </w:t>
      </w:r>
      <w:r w:rsidRPr="00B434F2">
        <w:rPr>
          <w:rFonts w:cs="Arial"/>
        </w:rPr>
        <w:t>OBLIGATIONS</w:t>
      </w:r>
      <w:bookmarkEnd w:id="12"/>
    </w:p>
    <w:p w14:paraId="146C4235" w14:textId="77777777" w:rsidR="002B6672" w:rsidRPr="00B434F2" w:rsidRDefault="002B6672" w:rsidP="00017529">
      <w:pPr>
        <w:pStyle w:val="OptusH2"/>
        <w:rPr>
          <w:rFonts w:cs="Arial"/>
        </w:rPr>
      </w:pPr>
      <w:r w:rsidRPr="00B434F2">
        <w:rPr>
          <w:rFonts w:cs="Arial"/>
        </w:rPr>
        <w:t xml:space="preserve">You must maintain your account for the Service in only one name. </w:t>
      </w:r>
      <w:r w:rsidR="00085834" w:rsidRPr="00B434F2">
        <w:rPr>
          <w:rFonts w:cs="Arial"/>
        </w:rPr>
        <w:t>W</w:t>
      </w:r>
      <w:r w:rsidRPr="00B434F2">
        <w:rPr>
          <w:rFonts w:cs="Arial"/>
        </w:rPr>
        <w:t xml:space="preserve">e </w:t>
      </w:r>
      <w:r w:rsidR="00085834" w:rsidRPr="00B434F2">
        <w:rPr>
          <w:rFonts w:cs="Arial"/>
        </w:rPr>
        <w:t>may</w:t>
      </w:r>
      <w:r w:rsidRPr="00B434F2">
        <w:rPr>
          <w:rFonts w:cs="Arial"/>
        </w:rPr>
        <w:t xml:space="preserve"> consolidate multiple accounts for this Service under one name.</w:t>
      </w:r>
    </w:p>
    <w:p w14:paraId="1834BA88" w14:textId="77777777" w:rsidR="002B6672" w:rsidRPr="00B434F2" w:rsidRDefault="002B6672" w:rsidP="00017529">
      <w:pPr>
        <w:pStyle w:val="OptusH2"/>
        <w:rPr>
          <w:rFonts w:cs="Arial"/>
        </w:rPr>
      </w:pPr>
      <w:r w:rsidRPr="00B434F2">
        <w:rPr>
          <w:rFonts w:cs="Arial"/>
        </w:rPr>
        <w:t>You must comply with any rules imposed by any third party whose content or services you access using the Service or whose network your data traverses.</w:t>
      </w:r>
    </w:p>
    <w:p w14:paraId="39E4ADA0" w14:textId="77777777" w:rsidR="002B6672" w:rsidRPr="00B434F2" w:rsidRDefault="002B6672" w:rsidP="00017529">
      <w:pPr>
        <w:pStyle w:val="OptusH2"/>
        <w:rPr>
          <w:rFonts w:cs="Arial"/>
        </w:rPr>
      </w:pPr>
      <w:r w:rsidRPr="00B434F2">
        <w:rPr>
          <w:rFonts w:cs="Arial"/>
        </w:rPr>
        <w:t xml:space="preserve">You must comply, and </w:t>
      </w:r>
      <w:r w:rsidR="00AE090E" w:rsidRPr="00B434F2">
        <w:rPr>
          <w:rFonts w:cs="Arial"/>
        </w:rPr>
        <w:t xml:space="preserve">ensure </w:t>
      </w:r>
      <w:r w:rsidRPr="00B434F2">
        <w:rPr>
          <w:rFonts w:cs="Arial"/>
        </w:rPr>
        <w:t xml:space="preserve">that third parties comply, with any applicable industry code of practice relating to the use and capture of calling number display information. </w:t>
      </w:r>
    </w:p>
    <w:p w14:paraId="14E5B223" w14:textId="77777777" w:rsidR="00D24FCA" w:rsidRPr="00B434F2" w:rsidRDefault="00D24FCA" w:rsidP="00017529">
      <w:pPr>
        <w:pStyle w:val="OptusH1"/>
        <w:rPr>
          <w:rFonts w:cs="Arial"/>
        </w:rPr>
      </w:pPr>
      <w:r w:rsidRPr="00B434F2">
        <w:rPr>
          <w:rFonts w:cs="Arial"/>
        </w:rPr>
        <w:t>CANCELLATION FEE</w:t>
      </w:r>
    </w:p>
    <w:p w14:paraId="4AEFA87A" w14:textId="77777777" w:rsidR="00D24FCA" w:rsidRPr="00B434F2" w:rsidRDefault="00D24FCA" w:rsidP="00017529">
      <w:pPr>
        <w:pStyle w:val="OptusH2"/>
        <w:rPr>
          <w:rFonts w:cs="Arial"/>
        </w:rPr>
      </w:pPr>
      <w:r w:rsidRPr="00B434F2">
        <w:rPr>
          <w:rFonts w:cs="Arial"/>
        </w:rPr>
        <w:t>Where your Service or Individual Service is cancelled during the Committed Term and a Cancellation Fee is payable under the General Terms, you will need to pay us an amount equal to the net present value of:</w:t>
      </w:r>
    </w:p>
    <w:p w14:paraId="671F4043" w14:textId="77777777" w:rsidR="00D24FCA" w:rsidRPr="00B434F2" w:rsidRDefault="00D24FCA" w:rsidP="007D5D9E">
      <w:pPr>
        <w:pStyle w:val="OptusH3"/>
        <w:ind w:left="1412" w:hanging="706"/>
        <w:rPr>
          <w:rFonts w:cs="Arial"/>
        </w:rPr>
      </w:pPr>
      <w:r w:rsidRPr="00B434F2">
        <w:rPr>
          <w:rFonts w:cs="Arial"/>
        </w:rPr>
        <w:t>the profit component of all amounts that would have been payable in respect of the monthly recurring charge for the relevant</w:t>
      </w:r>
      <w:r w:rsidR="000B34A6">
        <w:rPr>
          <w:rFonts w:cs="Arial"/>
        </w:rPr>
        <w:t xml:space="preserve"> </w:t>
      </w:r>
      <w:r w:rsidRPr="00B434F2">
        <w:rPr>
          <w:rFonts w:cs="Arial"/>
        </w:rPr>
        <w:t xml:space="preserve">Service </w:t>
      </w:r>
      <w:r w:rsidR="00202378" w:rsidRPr="00B434F2">
        <w:rPr>
          <w:rFonts w:cs="Arial"/>
        </w:rPr>
        <w:t xml:space="preserve">or Individual Service (as the case may be) </w:t>
      </w:r>
      <w:r w:rsidRPr="00B434F2">
        <w:rPr>
          <w:rFonts w:cs="Arial"/>
        </w:rPr>
        <w:t>for the remainder of the Committed Term from the date cancellation takes effect; plus</w:t>
      </w:r>
    </w:p>
    <w:p w14:paraId="34F1326B" w14:textId="77777777" w:rsidR="00D24FCA" w:rsidRPr="00B434F2" w:rsidRDefault="00D24FCA" w:rsidP="007D5D9E">
      <w:pPr>
        <w:pStyle w:val="OptusH3"/>
        <w:ind w:left="1412" w:hanging="706"/>
        <w:rPr>
          <w:rFonts w:cs="Arial"/>
        </w:rPr>
      </w:pPr>
      <w:r w:rsidRPr="00B434F2">
        <w:rPr>
          <w:rFonts w:cs="Arial"/>
        </w:rPr>
        <w:t>all amounts that will be incurred by Optus as a result of the cancellation; plus</w:t>
      </w:r>
    </w:p>
    <w:p w14:paraId="2427F1D0" w14:textId="77777777" w:rsidR="00D24FCA" w:rsidRPr="00B434F2" w:rsidRDefault="00D24FCA" w:rsidP="007D5D9E">
      <w:pPr>
        <w:pStyle w:val="OptusH3"/>
        <w:ind w:left="1412" w:hanging="706"/>
        <w:rPr>
          <w:rFonts w:cs="Arial"/>
        </w:rPr>
      </w:pPr>
      <w:r w:rsidRPr="00B434F2">
        <w:rPr>
          <w:rFonts w:cs="Arial"/>
        </w:rPr>
        <w:t xml:space="preserve">any unavoidable third-party costs that will be incurred by Optus, in respect of the relevant Service </w:t>
      </w:r>
      <w:r w:rsidR="00385E31" w:rsidRPr="00B434F2">
        <w:rPr>
          <w:rFonts w:cs="Arial"/>
        </w:rPr>
        <w:t xml:space="preserve">of Individual Service ((as the case may be) </w:t>
      </w:r>
      <w:r w:rsidRPr="00B434F2">
        <w:rPr>
          <w:rFonts w:cs="Arial"/>
        </w:rPr>
        <w:t xml:space="preserve">for the remainder of the Committed Term from the date cancellation takes effect; </w:t>
      </w:r>
    </w:p>
    <w:p w14:paraId="2B748238" w14:textId="77777777" w:rsidR="00D24FCA" w:rsidRPr="00B434F2" w:rsidRDefault="00D24FCA" w:rsidP="005A4C8D">
      <w:pPr>
        <w:pStyle w:val="optush30"/>
      </w:pPr>
      <w:r w:rsidRPr="00B434F2">
        <w:t xml:space="preserve">unless a different formula or a specified amount is expressly provided in the </w:t>
      </w:r>
      <w:r w:rsidR="00E060D2" w:rsidRPr="00B434F2">
        <w:t xml:space="preserve">Mobile Pricing </w:t>
      </w:r>
      <w:r w:rsidRPr="00B434F2">
        <w:t>Table or your Application</w:t>
      </w:r>
      <w:r w:rsidR="00385E31" w:rsidRPr="00B434F2">
        <w:t xml:space="preserve"> or Statement of Work</w:t>
      </w:r>
      <w:r w:rsidRPr="00B434F2">
        <w:t>.</w:t>
      </w:r>
    </w:p>
    <w:p w14:paraId="2FB46707" w14:textId="77777777" w:rsidR="00794729" w:rsidRPr="00B434F2" w:rsidRDefault="00B45A0B" w:rsidP="00017529">
      <w:pPr>
        <w:pStyle w:val="OptusH2"/>
        <w:rPr>
          <w:rFonts w:cs="Arial"/>
        </w:rPr>
      </w:pPr>
      <w:r w:rsidRPr="00B434F2">
        <w:rPr>
          <w:rFonts w:cs="Arial"/>
        </w:rPr>
        <w:t xml:space="preserve">If your </w:t>
      </w:r>
      <w:r w:rsidR="009D0F3B" w:rsidRPr="00B434F2">
        <w:rPr>
          <w:rFonts w:cs="Arial"/>
        </w:rPr>
        <w:t xml:space="preserve">Service or Individual Service is on a </w:t>
      </w:r>
      <w:r w:rsidR="00D24FCA" w:rsidRPr="00B434F2">
        <w:rPr>
          <w:rFonts w:cs="Arial"/>
        </w:rPr>
        <w:t xml:space="preserve">month to month </w:t>
      </w:r>
      <w:r w:rsidR="009D0F3B" w:rsidRPr="00B434F2">
        <w:rPr>
          <w:rFonts w:cs="Arial"/>
        </w:rPr>
        <w:t>pricing plan</w:t>
      </w:r>
      <w:r w:rsidR="00794729" w:rsidRPr="00B434F2">
        <w:rPr>
          <w:rFonts w:cs="Arial"/>
        </w:rPr>
        <w:t>, no Cancellation Fee is payable on termination. You or Optus may cancel the relevant service and terminate the Agreement by providing at least 30 days' written notice.</w:t>
      </w:r>
    </w:p>
    <w:p w14:paraId="36E1325D" w14:textId="77777777" w:rsidR="00D842D7" w:rsidRPr="00B434F2" w:rsidRDefault="00B45A0B" w:rsidP="00017529">
      <w:pPr>
        <w:pStyle w:val="OptusH2"/>
        <w:rPr>
          <w:rFonts w:cs="Arial"/>
        </w:rPr>
      </w:pPr>
      <w:r w:rsidRPr="00B434F2">
        <w:rPr>
          <w:rFonts w:cs="Arial"/>
        </w:rPr>
        <w:t>If</w:t>
      </w:r>
      <w:r w:rsidR="00D842D7" w:rsidRPr="00B434F2">
        <w:rPr>
          <w:rFonts w:cs="Arial"/>
        </w:rPr>
        <w:t xml:space="preserve"> your Committed Term has ended and your </w:t>
      </w:r>
      <w:r w:rsidR="00DC55F5" w:rsidRPr="00B434F2">
        <w:rPr>
          <w:rFonts w:cs="Arial"/>
        </w:rPr>
        <w:t xml:space="preserve">Service or Individual Service </w:t>
      </w:r>
      <w:r w:rsidR="00D842D7" w:rsidRPr="00B434F2">
        <w:rPr>
          <w:rFonts w:cs="Arial"/>
        </w:rPr>
        <w:t xml:space="preserve">continues on a month to month basis, no Cancellation Fee is payable on termination. You or Optus may cancel the </w:t>
      </w:r>
      <w:r w:rsidR="00DC55F5" w:rsidRPr="00B434F2">
        <w:rPr>
          <w:rFonts w:cs="Arial"/>
        </w:rPr>
        <w:t xml:space="preserve">relevant </w:t>
      </w:r>
      <w:r w:rsidR="00D842D7" w:rsidRPr="00B434F2">
        <w:rPr>
          <w:rFonts w:cs="Arial"/>
        </w:rPr>
        <w:t xml:space="preserve">service and terminate the Agreement by providing </w:t>
      </w:r>
      <w:r w:rsidR="00936060" w:rsidRPr="00B434F2">
        <w:rPr>
          <w:rFonts w:cs="Arial"/>
        </w:rPr>
        <w:t>at least</w:t>
      </w:r>
      <w:r w:rsidR="00D842D7" w:rsidRPr="00B434F2">
        <w:rPr>
          <w:rFonts w:cs="Arial"/>
        </w:rPr>
        <w:t xml:space="preserve"> 30 days' written notice.</w:t>
      </w:r>
    </w:p>
    <w:p w14:paraId="0E73768A" w14:textId="567813AC" w:rsidR="00D73EE2" w:rsidRPr="00D73EE2" w:rsidRDefault="00D73EE2" w:rsidP="00D73EE2">
      <w:pPr>
        <w:pStyle w:val="OptusH1"/>
      </w:pPr>
      <w:r w:rsidRPr="00D73EE2">
        <w:t xml:space="preserve">MINIMUM COMMITMENT </w:t>
      </w:r>
    </w:p>
    <w:p w14:paraId="7E9747D9" w14:textId="27BA70D6" w:rsidR="00D73EE2" w:rsidRPr="00A07CF1" w:rsidRDefault="00D73EE2" w:rsidP="006D72BF">
      <w:pPr>
        <w:pStyle w:val="OptusH2"/>
      </w:pPr>
      <w:r w:rsidRPr="00A07CF1">
        <w:rPr>
          <w:rFonts w:cs="Arial"/>
        </w:rPr>
        <w:t>Thi</w:t>
      </w:r>
      <w:r w:rsidR="00F021EC" w:rsidRPr="00A07CF1">
        <w:rPr>
          <w:rFonts w:cs="Arial"/>
        </w:rPr>
        <w:t>s clause:</w:t>
      </w:r>
      <w:r w:rsidR="00F021EC" w:rsidRPr="00A07CF1">
        <w:t xml:space="preserve"> </w:t>
      </w:r>
    </w:p>
    <w:p w14:paraId="0CAC471F" w14:textId="47DDE0A5" w:rsidR="00D73EE2" w:rsidRPr="00A07CF1" w:rsidRDefault="00D73EE2" w:rsidP="00F021EC">
      <w:pPr>
        <w:pStyle w:val="OptusH3"/>
        <w:ind w:left="1412" w:hanging="706"/>
        <w:rPr>
          <w:rFonts w:cs="Arial"/>
        </w:rPr>
      </w:pPr>
      <w:r w:rsidRPr="00A07CF1">
        <w:rPr>
          <w:rFonts w:cs="Arial"/>
        </w:rPr>
        <w:t>only applies if a Minimum Commitment for the Services is set out in</w:t>
      </w:r>
      <w:r w:rsidR="006D203B" w:rsidRPr="00A07CF1">
        <w:rPr>
          <w:rFonts w:cs="Arial"/>
        </w:rPr>
        <w:t xml:space="preserve"> your</w:t>
      </w:r>
      <w:r w:rsidRPr="00A07CF1">
        <w:rPr>
          <w:rFonts w:cs="Arial"/>
        </w:rPr>
        <w:t xml:space="preserve"> Application or Statement of Work; and </w:t>
      </w:r>
    </w:p>
    <w:p w14:paraId="43487C67" w14:textId="4CAC0208" w:rsidR="001517C4" w:rsidRPr="00A07CF1" w:rsidRDefault="00D73EE2" w:rsidP="00675916">
      <w:pPr>
        <w:pStyle w:val="OptusH3"/>
        <w:ind w:left="1412" w:hanging="706"/>
      </w:pPr>
      <w:r w:rsidRPr="00A07CF1">
        <w:t xml:space="preserve">to the extent of any inconsistency, is superseded by any clause setting out the operation of the Minimum Commitment otherwise in </w:t>
      </w:r>
      <w:r w:rsidR="00A07CF1" w:rsidRPr="00A07CF1">
        <w:t>our</w:t>
      </w:r>
      <w:r w:rsidRPr="00A07CF1">
        <w:t xml:space="preserve"> Agreement. </w:t>
      </w:r>
    </w:p>
    <w:p w14:paraId="2B3D8F79" w14:textId="2861FA79" w:rsidR="00D73EE2" w:rsidRPr="00A07CF1" w:rsidRDefault="00D73EE2" w:rsidP="001517C4">
      <w:pPr>
        <w:pStyle w:val="OptusH2"/>
      </w:pPr>
      <w:r w:rsidRPr="00A07CF1">
        <w:t xml:space="preserve">At the end of each month, or at the end of each calendar quarter (a calendar quarter ends on 31 March, 30 June, 30 September or 31 December of each year) or at the end of each year (as the case may be), Optus may, at its sole discretion, review </w:t>
      </w:r>
      <w:r w:rsidR="00CB0356" w:rsidRPr="00A07CF1">
        <w:t>your</w:t>
      </w:r>
      <w:r w:rsidRPr="00A07CF1">
        <w:t xml:space="preserve"> actual spend and</w:t>
      </w:r>
      <w:r w:rsidR="00A07CF1">
        <w:t>/or</w:t>
      </w:r>
      <w:r w:rsidRPr="00A07CF1">
        <w:t xml:space="preserve"> the total number of Services </w:t>
      </w:r>
      <w:r w:rsidR="00CB0356" w:rsidRPr="00A07CF1">
        <w:t>you have</w:t>
      </w:r>
      <w:r w:rsidRPr="00A07CF1">
        <w:t xml:space="preserve"> activated in that period and if the Minimum Commitment is not met by </w:t>
      </w:r>
      <w:r w:rsidR="00CB0356" w:rsidRPr="00A07CF1">
        <w:t>you</w:t>
      </w:r>
      <w:r w:rsidRPr="00A07CF1">
        <w:t xml:space="preserve"> in that period, a shortfall occurs (</w:t>
      </w:r>
      <w:r w:rsidRPr="00F447B3">
        <w:rPr>
          <w:b/>
          <w:bCs/>
        </w:rPr>
        <w:t>Shortfall</w:t>
      </w:r>
      <w:r w:rsidRPr="00A07CF1">
        <w:t xml:space="preserve">). </w:t>
      </w:r>
    </w:p>
    <w:p w14:paraId="73B5D6BE" w14:textId="770E81D8" w:rsidR="00D73EE2" w:rsidRPr="00A07CF1" w:rsidRDefault="00C25D44" w:rsidP="00CB0356">
      <w:pPr>
        <w:pStyle w:val="OptusH2"/>
      </w:pPr>
      <w:r w:rsidRPr="00A07CF1">
        <w:t>You</w:t>
      </w:r>
      <w:r w:rsidR="00D73EE2" w:rsidRPr="00A07CF1">
        <w:t xml:space="preserve"> will pay the Shortfall amount when we charge the Shortfall amount in </w:t>
      </w:r>
      <w:r w:rsidRPr="00A07CF1">
        <w:t>your</w:t>
      </w:r>
      <w:r w:rsidR="00D73EE2" w:rsidRPr="00A07CF1">
        <w:t xml:space="preserve"> invoice. </w:t>
      </w:r>
    </w:p>
    <w:p w14:paraId="21FC234C" w14:textId="25F97E70" w:rsidR="00D73EE2" w:rsidRPr="00A07CF1" w:rsidRDefault="00D73EE2" w:rsidP="0063680F">
      <w:pPr>
        <w:pStyle w:val="OptusH2"/>
      </w:pPr>
      <w:r w:rsidRPr="00A07CF1">
        <w:t xml:space="preserve">Shortfalls are in addition to any Cancellation Fees, any fund reimbursement and any other charge or fee. </w:t>
      </w:r>
    </w:p>
    <w:p w14:paraId="60E2E037" w14:textId="1EE15255" w:rsidR="00D73EE2" w:rsidRPr="00A07CF1" w:rsidRDefault="00D73EE2" w:rsidP="00C25D44">
      <w:pPr>
        <w:pStyle w:val="OptusH2"/>
      </w:pPr>
      <w:r w:rsidRPr="00A07CF1">
        <w:t xml:space="preserve">Minimum Commitment means either: </w:t>
      </w:r>
    </w:p>
    <w:p w14:paraId="4908B3B0" w14:textId="2EA072EC" w:rsidR="00D73EE2" w:rsidRPr="00A07CF1" w:rsidRDefault="00D73EE2" w:rsidP="000E70B0">
      <w:pPr>
        <w:pStyle w:val="OptusH3"/>
        <w:ind w:left="1412" w:hanging="706"/>
      </w:pPr>
      <w:r w:rsidRPr="00A07CF1">
        <w:t xml:space="preserve">the committed monthly spend for the Services or Individual Service (as applicable); or </w:t>
      </w:r>
    </w:p>
    <w:p w14:paraId="6DE2432C" w14:textId="4B68DD71" w:rsidR="00D73EE2" w:rsidRPr="00A07CF1" w:rsidRDefault="00D73EE2" w:rsidP="004D7ECD">
      <w:pPr>
        <w:pStyle w:val="OptusH3"/>
        <w:ind w:left="1412" w:hanging="706"/>
      </w:pPr>
      <w:r w:rsidRPr="00A07CF1">
        <w:t xml:space="preserve">the amount equal to the monthly charges applying to the minimum number of Services or Individual Service (as applicable); </w:t>
      </w:r>
    </w:p>
    <w:p w14:paraId="48D26A0F" w14:textId="25C901BE" w:rsidR="00D73EE2" w:rsidRPr="00A07CF1" w:rsidRDefault="00D73EE2" w:rsidP="00D73EE2">
      <w:pPr>
        <w:pStyle w:val="OptusH1"/>
        <w:numPr>
          <w:ilvl w:val="0"/>
          <w:numId w:val="0"/>
        </w:numPr>
        <w:ind w:left="706"/>
        <w:rPr>
          <w:rFonts w:cs="Arial"/>
          <w:b w:val="0"/>
          <w:caps w:val="0"/>
        </w:rPr>
      </w:pPr>
      <w:r w:rsidRPr="00A07CF1">
        <w:rPr>
          <w:b w:val="0"/>
          <w:caps w:val="0"/>
        </w:rPr>
        <w:t xml:space="preserve">as set out in </w:t>
      </w:r>
      <w:r w:rsidR="00916842" w:rsidRPr="00A07CF1">
        <w:rPr>
          <w:b w:val="0"/>
          <w:caps w:val="0"/>
        </w:rPr>
        <w:t>your</w:t>
      </w:r>
      <w:r w:rsidRPr="00A07CF1">
        <w:rPr>
          <w:b w:val="0"/>
          <w:caps w:val="0"/>
        </w:rPr>
        <w:t xml:space="preserve"> Application or Statement of Work.</w:t>
      </w:r>
    </w:p>
    <w:p w14:paraId="7855E3D0" w14:textId="4D336C66" w:rsidR="00007B8D" w:rsidRPr="00B434F2" w:rsidRDefault="007E35AB" w:rsidP="002B7F2A">
      <w:pPr>
        <w:pStyle w:val="OptusH1"/>
        <w:rPr>
          <w:rFonts w:cs="Arial"/>
        </w:rPr>
      </w:pPr>
      <w:r w:rsidRPr="00B434F2">
        <w:rPr>
          <w:rFonts w:cs="Arial"/>
        </w:rPr>
        <w:t>DEFINITIONS</w:t>
      </w:r>
    </w:p>
    <w:p w14:paraId="12118E16" w14:textId="77777777" w:rsidR="00795E22" w:rsidRPr="00B434F2" w:rsidRDefault="00795E22" w:rsidP="005A4C8D">
      <w:pPr>
        <w:pStyle w:val="optush30"/>
      </w:pPr>
      <w:r w:rsidRPr="00B434F2">
        <w:rPr>
          <w:b/>
          <w:bCs/>
        </w:rPr>
        <w:t>Active Services</w:t>
      </w:r>
      <w:r w:rsidRPr="00B434F2">
        <w:t xml:space="preserve"> means the </w:t>
      </w:r>
      <w:r w:rsidR="00464599" w:rsidRPr="00B434F2">
        <w:t>S</w:t>
      </w:r>
      <w:r w:rsidRPr="00B434F2">
        <w:t>ervice</w:t>
      </w:r>
      <w:r w:rsidR="00F57E68" w:rsidRPr="00B434F2">
        <w:t>s</w:t>
      </w:r>
      <w:r w:rsidRPr="00B434F2">
        <w:t xml:space="preserve"> that ha</w:t>
      </w:r>
      <w:r w:rsidR="00F57E68" w:rsidRPr="00B434F2">
        <w:t>ve</w:t>
      </w:r>
      <w:r w:rsidRPr="00B434F2">
        <w:t xml:space="preserve"> been activated on the Optus </w:t>
      </w:r>
      <w:r w:rsidR="00EC5799" w:rsidRPr="00B434F2">
        <w:t xml:space="preserve">Mobile </w:t>
      </w:r>
      <w:r w:rsidRPr="00B434F2">
        <w:t>Network and not cancelled or suspended.</w:t>
      </w:r>
    </w:p>
    <w:p w14:paraId="4684AEA5" w14:textId="210A9495" w:rsidR="00795E22" w:rsidRPr="00B434F2" w:rsidRDefault="00795E22" w:rsidP="005A4C8D">
      <w:pPr>
        <w:pStyle w:val="optush30"/>
      </w:pPr>
      <w:r w:rsidRPr="00B434F2" w:rsidDel="00174955">
        <w:rPr>
          <w:b/>
        </w:rPr>
        <w:t>Customer Equipment</w:t>
      </w:r>
      <w:r w:rsidRPr="00B434F2" w:rsidDel="00174955">
        <w:t xml:space="preserve"> has the meaning given by section 21 of the </w:t>
      </w:r>
      <w:r w:rsidRPr="00B434F2" w:rsidDel="00174955">
        <w:rPr>
          <w:i/>
        </w:rPr>
        <w:t>Telecommunication Act</w:t>
      </w:r>
      <w:r w:rsidRPr="00B434F2" w:rsidDel="00174955">
        <w:t xml:space="preserve"> 1997. </w:t>
      </w:r>
    </w:p>
    <w:p w14:paraId="763938CA" w14:textId="77777777" w:rsidR="00030D52" w:rsidRDefault="00795E22" w:rsidP="00030D52">
      <w:pPr>
        <w:pStyle w:val="optush30"/>
        <w:rPr>
          <w:rFonts w:cs="Arial"/>
          <w:szCs w:val="20"/>
        </w:rPr>
      </w:pPr>
      <w:r w:rsidRPr="00B434F2">
        <w:rPr>
          <w:b/>
          <w:bCs/>
        </w:rPr>
        <w:t>Data Allowance</w:t>
      </w:r>
      <w:r w:rsidRPr="00B434F2">
        <w:t xml:space="preserve"> means the maximum amount of data usage (the sum of uploaded and downloaded data) able to be used with the Service without incurring excess usage Data </w:t>
      </w:r>
      <w:r w:rsidRPr="00030D52">
        <w:rPr>
          <w:rFonts w:cs="Arial"/>
          <w:szCs w:val="20"/>
        </w:rPr>
        <w:t xml:space="preserve">Allowance charges as specified in Service Option. </w:t>
      </w:r>
    </w:p>
    <w:p w14:paraId="51A6CF4A" w14:textId="0D761B6C" w:rsidR="00030D52" w:rsidRPr="00030D52" w:rsidRDefault="005905D1" w:rsidP="00030D52">
      <w:pPr>
        <w:pStyle w:val="optush30"/>
        <w:rPr>
          <w:rFonts w:cs="Arial"/>
          <w:szCs w:val="20"/>
        </w:rPr>
      </w:pPr>
      <w:r w:rsidRPr="00030D52">
        <w:rPr>
          <w:rFonts w:cs="Arial"/>
          <w:b/>
          <w:szCs w:val="20"/>
        </w:rPr>
        <w:t xml:space="preserve">Evaluation Period </w:t>
      </w:r>
      <w:r w:rsidRPr="00030D52">
        <w:rPr>
          <w:rFonts w:cs="Arial"/>
          <w:bCs/>
          <w:szCs w:val="20"/>
        </w:rPr>
        <w:t>means</w:t>
      </w:r>
      <w:r w:rsidRPr="00030D52">
        <w:rPr>
          <w:rFonts w:cs="Arial"/>
          <w:b/>
          <w:szCs w:val="20"/>
        </w:rPr>
        <w:t xml:space="preserve"> </w:t>
      </w:r>
      <w:r w:rsidRPr="00030D52">
        <w:rPr>
          <w:rFonts w:cs="Arial"/>
          <w:bCs/>
          <w:szCs w:val="20"/>
        </w:rPr>
        <w:t xml:space="preserve">a period of 90 days </w:t>
      </w:r>
      <w:r w:rsidR="00030D52">
        <w:rPr>
          <w:rFonts w:cs="Arial"/>
          <w:bCs/>
          <w:szCs w:val="20"/>
        </w:rPr>
        <w:t xml:space="preserve">(or such other period as agreed with you) </w:t>
      </w:r>
      <w:r w:rsidRPr="00030D52">
        <w:rPr>
          <w:rFonts w:cs="Arial"/>
          <w:bCs/>
          <w:szCs w:val="20"/>
        </w:rPr>
        <w:t>after</w:t>
      </w:r>
      <w:r w:rsidR="006811A0">
        <w:rPr>
          <w:rFonts w:cs="Arial"/>
          <w:bCs/>
          <w:szCs w:val="20"/>
        </w:rPr>
        <w:t xml:space="preserve"> the Service Start Date </w:t>
      </w:r>
      <w:r w:rsidR="00596BC0" w:rsidRPr="00030D52">
        <w:rPr>
          <w:rFonts w:cs="Arial"/>
          <w:szCs w:val="20"/>
        </w:rPr>
        <w:t xml:space="preserve">during which you may cancel the </w:t>
      </w:r>
      <w:r w:rsidR="00596BC0">
        <w:rPr>
          <w:rFonts w:cs="Arial"/>
          <w:szCs w:val="20"/>
        </w:rPr>
        <w:t>S</w:t>
      </w:r>
      <w:r w:rsidR="00596BC0" w:rsidRPr="00030D52">
        <w:rPr>
          <w:rFonts w:cs="Arial"/>
          <w:szCs w:val="20"/>
        </w:rPr>
        <w:t>ervice</w:t>
      </w:r>
      <w:r w:rsidR="00596BC0">
        <w:rPr>
          <w:rFonts w:cs="Arial"/>
          <w:szCs w:val="20"/>
        </w:rPr>
        <w:t>s</w:t>
      </w:r>
      <w:r w:rsidR="00596BC0" w:rsidRPr="00030D52">
        <w:rPr>
          <w:rFonts w:cs="Arial"/>
          <w:szCs w:val="20"/>
        </w:rPr>
        <w:t xml:space="preserve"> without paying Cancellation Fees due to </w:t>
      </w:r>
      <w:r w:rsidR="00596BC0">
        <w:rPr>
          <w:rFonts w:cs="Arial"/>
          <w:szCs w:val="20"/>
        </w:rPr>
        <w:t>Optus Mobile N</w:t>
      </w:r>
      <w:r w:rsidR="00596BC0" w:rsidRPr="00030D52">
        <w:rPr>
          <w:rFonts w:cs="Arial"/>
          <w:szCs w:val="20"/>
        </w:rPr>
        <w:t xml:space="preserve">etwork </w:t>
      </w:r>
      <w:r w:rsidR="005D1CC0">
        <w:rPr>
          <w:rFonts w:cs="Arial"/>
          <w:szCs w:val="20"/>
        </w:rPr>
        <w:t xml:space="preserve">coverage </w:t>
      </w:r>
      <w:r w:rsidR="00596BC0" w:rsidRPr="00030D52">
        <w:rPr>
          <w:rFonts w:cs="Arial"/>
          <w:szCs w:val="20"/>
        </w:rPr>
        <w:t>issues.</w:t>
      </w:r>
      <w:r w:rsidR="0044281F">
        <w:rPr>
          <w:rFonts w:cs="Arial"/>
          <w:szCs w:val="20"/>
        </w:rPr>
        <w:t xml:space="preserve"> If an</w:t>
      </w:r>
      <w:r w:rsidR="00B35493">
        <w:rPr>
          <w:rFonts w:cs="Arial"/>
          <w:szCs w:val="20"/>
        </w:rPr>
        <w:t xml:space="preserve"> Evaluation Period </w:t>
      </w:r>
      <w:r w:rsidR="0044281F">
        <w:rPr>
          <w:rFonts w:cs="Arial"/>
          <w:szCs w:val="20"/>
        </w:rPr>
        <w:t xml:space="preserve">applies to you it </w:t>
      </w:r>
      <w:r w:rsidR="00B35493">
        <w:rPr>
          <w:rFonts w:cs="Arial"/>
          <w:szCs w:val="20"/>
        </w:rPr>
        <w:t>will be set out in your Application or Statement of Work.</w:t>
      </w:r>
    </w:p>
    <w:p w14:paraId="2F3A7B5B" w14:textId="65996A55" w:rsidR="00795E22" w:rsidRPr="00B434F2" w:rsidRDefault="00795E22" w:rsidP="005A4C8D">
      <w:pPr>
        <w:pStyle w:val="optush30"/>
      </w:pPr>
      <w:r w:rsidRPr="00B434F2">
        <w:rPr>
          <w:b/>
        </w:rPr>
        <w:t>Excluded Outage</w:t>
      </w:r>
      <w:r w:rsidRPr="00B434F2">
        <w:t xml:space="preserve"> means Scheduled Maintenance, Routine Maintenance, Service Degradation, Excluded Event and or Force Majeure Event. </w:t>
      </w:r>
    </w:p>
    <w:p w14:paraId="719B2B25" w14:textId="77777777" w:rsidR="0039484E" w:rsidRPr="00B434F2" w:rsidRDefault="0039484E" w:rsidP="005A4C8D">
      <w:pPr>
        <w:pStyle w:val="optush30"/>
      </w:pPr>
      <w:r>
        <w:rPr>
          <w:b/>
        </w:rPr>
        <w:t>Innovation</w:t>
      </w:r>
      <w:r w:rsidRPr="00B434F2">
        <w:rPr>
          <w:b/>
        </w:rPr>
        <w:t xml:space="preserve"> Fund</w:t>
      </w:r>
      <w:r w:rsidRPr="00B434F2">
        <w:t xml:space="preserve"> has the meaning given in clause </w:t>
      </w:r>
      <w:r>
        <w:t>6</w:t>
      </w:r>
      <w:r w:rsidRPr="00B434F2">
        <w:rPr>
          <w:lang w:val="en-US"/>
        </w:rPr>
        <w:t xml:space="preserve"> of </w:t>
      </w:r>
      <w:r w:rsidRPr="00B434F2">
        <w:rPr>
          <w:bCs/>
        </w:rPr>
        <w:t>th</w:t>
      </w:r>
      <w:r>
        <w:rPr>
          <w:bCs/>
        </w:rPr>
        <w:t>is Service Description</w:t>
      </w:r>
      <w:r w:rsidRPr="00B434F2">
        <w:t>.</w:t>
      </w:r>
    </w:p>
    <w:p w14:paraId="68D32985" w14:textId="77777777" w:rsidR="00E50569" w:rsidRPr="00B434F2" w:rsidRDefault="00E50569" w:rsidP="005A4C8D">
      <w:pPr>
        <w:pStyle w:val="optush30"/>
        <w:rPr>
          <w:lang w:val="en-US"/>
        </w:rPr>
      </w:pPr>
      <w:r w:rsidRPr="00B434F2">
        <w:rPr>
          <w:b/>
          <w:lang w:val="en-US"/>
        </w:rPr>
        <w:t>IPND</w:t>
      </w:r>
      <w:r w:rsidRPr="00B434F2">
        <w:rPr>
          <w:lang w:val="en-US"/>
        </w:rPr>
        <w:t xml:space="preserve"> has the meaning given in clause </w:t>
      </w:r>
      <w:proofErr w:type="gramStart"/>
      <w:r w:rsidR="00D842D7" w:rsidRPr="00B434F2">
        <w:rPr>
          <w:lang w:val="en-US"/>
        </w:rPr>
        <w:t>1</w:t>
      </w:r>
      <w:r w:rsidR="0039484E">
        <w:rPr>
          <w:lang w:val="en-US"/>
        </w:rPr>
        <w:t>5</w:t>
      </w:r>
      <w:proofErr w:type="gramEnd"/>
      <w:r w:rsidR="00D842D7" w:rsidRPr="00B434F2">
        <w:rPr>
          <w:lang w:val="en-US"/>
        </w:rPr>
        <w:t xml:space="preserve"> </w:t>
      </w:r>
      <w:r w:rsidR="007C2C9B" w:rsidRPr="00B434F2">
        <w:rPr>
          <w:lang w:val="en-US"/>
        </w:rPr>
        <w:t>of</w:t>
      </w:r>
      <w:r w:rsidR="00181D26" w:rsidRPr="00B434F2">
        <w:rPr>
          <w:lang w:val="en-US"/>
        </w:rPr>
        <w:t xml:space="preserve"> th</w:t>
      </w:r>
      <w:r w:rsidR="00A63A8B">
        <w:rPr>
          <w:lang w:val="en-US"/>
        </w:rPr>
        <w:t>is Service Description</w:t>
      </w:r>
      <w:r w:rsidRPr="00B434F2">
        <w:rPr>
          <w:lang w:val="en-US"/>
        </w:rPr>
        <w:t>.</w:t>
      </w:r>
    </w:p>
    <w:p w14:paraId="07ECAF8F" w14:textId="77777777" w:rsidR="004D21E3" w:rsidRPr="00B434F2" w:rsidRDefault="004D21E3" w:rsidP="005A4C8D">
      <w:pPr>
        <w:pStyle w:val="optush30"/>
        <w:rPr>
          <w:lang w:val="en-US"/>
        </w:rPr>
      </w:pPr>
      <w:r w:rsidRPr="00B434F2">
        <w:rPr>
          <w:b/>
          <w:lang w:val="en-US"/>
        </w:rPr>
        <w:t>Included Value</w:t>
      </w:r>
      <w:r w:rsidRPr="00B434F2">
        <w:rPr>
          <w:lang w:val="en-US"/>
        </w:rPr>
        <w:t xml:space="preserve"> has the meaning given in clause </w:t>
      </w:r>
      <w:proofErr w:type="gramStart"/>
      <w:r w:rsidR="00457E82" w:rsidRPr="00B434F2">
        <w:rPr>
          <w:lang w:val="en-US"/>
        </w:rPr>
        <w:t>1</w:t>
      </w:r>
      <w:r w:rsidR="0039484E">
        <w:rPr>
          <w:lang w:val="en-US"/>
        </w:rPr>
        <w:t>3</w:t>
      </w:r>
      <w:proofErr w:type="gramEnd"/>
      <w:r w:rsidR="00457E82" w:rsidRPr="00B434F2">
        <w:rPr>
          <w:lang w:val="en-US"/>
        </w:rPr>
        <w:t xml:space="preserve"> </w:t>
      </w:r>
      <w:r w:rsidR="00181D26" w:rsidRPr="00B434F2">
        <w:rPr>
          <w:lang w:val="en-US"/>
        </w:rPr>
        <w:t xml:space="preserve">of </w:t>
      </w:r>
      <w:r w:rsidR="00181D26" w:rsidRPr="00B434F2">
        <w:rPr>
          <w:bCs/>
        </w:rPr>
        <w:t>th</w:t>
      </w:r>
      <w:r w:rsidR="00A63A8B">
        <w:rPr>
          <w:bCs/>
        </w:rPr>
        <w:t xml:space="preserve">is Service </w:t>
      </w:r>
      <w:r w:rsidR="0092209E">
        <w:rPr>
          <w:bCs/>
        </w:rPr>
        <w:t>Description</w:t>
      </w:r>
      <w:r w:rsidRPr="00B434F2">
        <w:rPr>
          <w:lang w:val="en-US"/>
        </w:rPr>
        <w:t>.</w:t>
      </w:r>
    </w:p>
    <w:p w14:paraId="1E17A511" w14:textId="77777777" w:rsidR="00795E22" w:rsidRPr="00B434F2" w:rsidRDefault="00795E22" w:rsidP="005A4C8D">
      <w:pPr>
        <w:pStyle w:val="optush30"/>
        <w:rPr>
          <w:b/>
          <w:i/>
        </w:rPr>
      </w:pPr>
      <w:r w:rsidRPr="00B434F2">
        <w:rPr>
          <w:b/>
        </w:rPr>
        <w:t xml:space="preserve">International Roaming </w:t>
      </w:r>
      <w:r w:rsidRPr="00B434F2">
        <w:t>means the ability to use the network</w:t>
      </w:r>
      <w:r w:rsidRPr="00B434F2">
        <w:rPr>
          <w:i/>
        </w:rPr>
        <w:t xml:space="preserve"> </w:t>
      </w:r>
      <w:r w:rsidRPr="00B434F2">
        <w:t>of overseas mobile carriers when travelling overseas.</w:t>
      </w:r>
    </w:p>
    <w:p w14:paraId="0C2445C9" w14:textId="77777777" w:rsidR="00795E22" w:rsidRPr="00B434F2" w:rsidRDefault="00795E22" w:rsidP="005A4C8D">
      <w:pPr>
        <w:pStyle w:val="optush30"/>
      </w:pPr>
      <w:r w:rsidRPr="00B434F2">
        <w:rPr>
          <w:b/>
          <w:bCs/>
        </w:rPr>
        <w:t>Maximum Active Services</w:t>
      </w:r>
      <w:r w:rsidRPr="00B434F2">
        <w:t xml:space="preserve"> means the maximum number of Active Services allowed on a Pricing Plan.</w:t>
      </w:r>
    </w:p>
    <w:p w14:paraId="6695E3DE" w14:textId="77777777" w:rsidR="00795E22" w:rsidRDefault="00795E22" w:rsidP="005A4C8D">
      <w:pPr>
        <w:pStyle w:val="optush30"/>
      </w:pPr>
      <w:r w:rsidRPr="00B434F2">
        <w:rPr>
          <w:b/>
        </w:rPr>
        <w:t>Minimum Service Charge</w:t>
      </w:r>
      <w:r w:rsidRPr="00B434F2">
        <w:t xml:space="preserve"> means the minimum service</w:t>
      </w:r>
      <w:r w:rsidRPr="00B434F2" w:rsidDel="0057393E">
        <w:t xml:space="preserve"> </w:t>
      </w:r>
      <w:r w:rsidRPr="00B434F2">
        <w:t xml:space="preserve">charge or fee that you </w:t>
      </w:r>
      <w:r w:rsidR="00A63A8B">
        <w:t>have agreed to</w:t>
      </w:r>
      <w:r w:rsidRPr="00B434F2">
        <w:t xml:space="preserve"> pay Optus</w:t>
      </w:r>
      <w:r w:rsidRPr="00B434F2" w:rsidDel="00F00524">
        <w:t xml:space="preserve"> </w:t>
      </w:r>
      <w:r w:rsidRPr="00B434F2">
        <w:t xml:space="preserve">for the Committed Term from the first full calendar month in which you are connected to the Service. </w:t>
      </w:r>
    </w:p>
    <w:p w14:paraId="1F53B02A" w14:textId="77777777" w:rsidR="00795E22" w:rsidRPr="00B434F2" w:rsidRDefault="00795E22" w:rsidP="005A4C8D">
      <w:pPr>
        <w:pStyle w:val="optush30"/>
      </w:pPr>
      <w:r w:rsidRPr="00B434F2">
        <w:rPr>
          <w:b/>
        </w:rPr>
        <w:t>Mobile Device</w:t>
      </w:r>
      <w:r w:rsidRPr="00B434F2">
        <w:t xml:space="preserve"> means a:</w:t>
      </w:r>
    </w:p>
    <w:p w14:paraId="689A000A" w14:textId="77777777" w:rsidR="00795E22" w:rsidRPr="00B434F2" w:rsidRDefault="00795E22" w:rsidP="005A4C8D">
      <w:pPr>
        <w:pStyle w:val="OptusH3"/>
      </w:pPr>
      <w:r w:rsidRPr="00B434F2">
        <w:t xml:space="preserve">mobile </w:t>
      </w:r>
      <w:r w:rsidR="004A4BD8">
        <w:t>phone</w:t>
      </w:r>
      <w:r w:rsidRPr="00B434F2">
        <w:t>, smart watch, computer or tablet (or a hybrid of any of these devices) with internet browsing capabilities;</w:t>
      </w:r>
    </w:p>
    <w:p w14:paraId="77007617" w14:textId="77777777" w:rsidR="00795E22" w:rsidRPr="00B434F2" w:rsidRDefault="00795E22" w:rsidP="005A4C8D">
      <w:pPr>
        <w:pStyle w:val="OptusH3"/>
      </w:pPr>
      <w:r w:rsidRPr="00B434F2">
        <w:t xml:space="preserve">mobile device containing a SIM CARD; </w:t>
      </w:r>
    </w:p>
    <w:p w14:paraId="67BF5739" w14:textId="77777777" w:rsidR="00795E22" w:rsidRPr="00B434F2" w:rsidRDefault="00795E22" w:rsidP="005A4C8D">
      <w:pPr>
        <w:pStyle w:val="OptusH3"/>
      </w:pPr>
      <w:r w:rsidRPr="00B434F2">
        <w:t>mobile device connected to the Service for the purpose of obtaining access to your private enterprise IP data network specified in the Application (Remote Device); or</w:t>
      </w:r>
    </w:p>
    <w:p w14:paraId="3282241D" w14:textId="4E8DCDD4" w:rsidR="00795E22" w:rsidRPr="00B434F2" w:rsidRDefault="00795E22" w:rsidP="005A4C8D">
      <w:pPr>
        <w:pStyle w:val="OptusH3"/>
      </w:pPr>
      <w:r w:rsidRPr="00B434F2">
        <w:t>Wireless Modem;</w:t>
      </w:r>
    </w:p>
    <w:p w14:paraId="45B0306C" w14:textId="77777777" w:rsidR="00795E22" w:rsidRPr="00B434F2" w:rsidRDefault="00795E22" w:rsidP="005A4C8D">
      <w:pPr>
        <w:pStyle w:val="optush30"/>
      </w:pPr>
      <w:r w:rsidRPr="00B434F2">
        <w:t xml:space="preserve">which is approved by Optus for use with the Service </w:t>
      </w:r>
      <w:r w:rsidR="00C13A76">
        <w:t>or</w:t>
      </w:r>
      <w:r w:rsidRPr="00B434F2">
        <w:t xml:space="preserve"> as </w:t>
      </w:r>
      <w:r w:rsidR="00C13A76">
        <w:t xml:space="preserve">otherwise </w:t>
      </w:r>
      <w:r w:rsidRPr="00B434F2">
        <w:t xml:space="preserve">advised by Optus from time to time. </w:t>
      </w:r>
    </w:p>
    <w:p w14:paraId="133E6871" w14:textId="77777777" w:rsidR="004D21E3" w:rsidRPr="00B434F2" w:rsidRDefault="00D45743" w:rsidP="005A4C8D">
      <w:pPr>
        <w:pStyle w:val="optush30"/>
        <w:rPr>
          <w:lang w:val="en-US"/>
        </w:rPr>
      </w:pPr>
      <w:r w:rsidRPr="00B434F2">
        <w:rPr>
          <w:b/>
          <w:lang w:val="en-US"/>
        </w:rPr>
        <w:t>Monthly Access Fee</w:t>
      </w:r>
      <w:r w:rsidR="004D21E3" w:rsidRPr="00B434F2">
        <w:rPr>
          <w:lang w:val="en-US"/>
        </w:rPr>
        <w:t xml:space="preserve"> </w:t>
      </w:r>
      <w:r w:rsidR="00811FAC" w:rsidRPr="00B434F2">
        <w:rPr>
          <w:lang w:val="en-US"/>
        </w:rPr>
        <w:t>means the monthly reoccurring charge to be p</w:t>
      </w:r>
      <w:r w:rsidR="00723AA1" w:rsidRPr="00B434F2">
        <w:rPr>
          <w:lang w:val="en-US"/>
        </w:rPr>
        <w:t xml:space="preserve">aid </w:t>
      </w:r>
      <w:r w:rsidR="00D04FBB" w:rsidRPr="00B434F2">
        <w:rPr>
          <w:lang w:val="en-US"/>
        </w:rPr>
        <w:t>for</w:t>
      </w:r>
      <w:r w:rsidR="00811FAC" w:rsidRPr="00B434F2">
        <w:rPr>
          <w:lang w:val="en-US"/>
        </w:rPr>
        <w:t xml:space="preserve"> each plan, </w:t>
      </w:r>
      <w:proofErr w:type="gramStart"/>
      <w:r w:rsidR="00811FAC" w:rsidRPr="00B434F2">
        <w:rPr>
          <w:lang w:val="en-US"/>
        </w:rPr>
        <w:t>service</w:t>
      </w:r>
      <w:proofErr w:type="gramEnd"/>
      <w:r w:rsidR="00811FAC" w:rsidRPr="00B434F2">
        <w:rPr>
          <w:lang w:val="en-US"/>
        </w:rPr>
        <w:t xml:space="preserve"> or feature</w:t>
      </w:r>
      <w:r w:rsidR="00723AA1" w:rsidRPr="00B434F2">
        <w:rPr>
          <w:lang w:val="en-US"/>
        </w:rPr>
        <w:t xml:space="preserve">, </w:t>
      </w:r>
      <w:r w:rsidR="00160F47" w:rsidRPr="00B434F2">
        <w:rPr>
          <w:lang w:val="en-US"/>
        </w:rPr>
        <w:t>as</w:t>
      </w:r>
      <w:r w:rsidR="00811FAC" w:rsidRPr="00B434F2">
        <w:rPr>
          <w:lang w:val="en-US"/>
        </w:rPr>
        <w:t xml:space="preserve"> set out </w:t>
      </w:r>
      <w:r w:rsidR="00A63A8B">
        <w:rPr>
          <w:lang w:val="en-US"/>
        </w:rPr>
        <w:t>i</w:t>
      </w:r>
      <w:r w:rsidR="00811FAC" w:rsidRPr="00B434F2">
        <w:rPr>
          <w:lang w:val="en-US"/>
        </w:rPr>
        <w:t>n your Application</w:t>
      </w:r>
      <w:r w:rsidR="00160F47" w:rsidRPr="00B434F2">
        <w:rPr>
          <w:lang w:val="en-US"/>
        </w:rPr>
        <w:t xml:space="preserve"> or </w:t>
      </w:r>
      <w:r w:rsidR="007F3193">
        <w:rPr>
          <w:lang w:val="en-US"/>
        </w:rPr>
        <w:t xml:space="preserve">Statement of Work and/or </w:t>
      </w:r>
      <w:r w:rsidR="00160F47" w:rsidRPr="00B434F2">
        <w:rPr>
          <w:lang w:val="en-US"/>
        </w:rPr>
        <w:t xml:space="preserve">the Mobile Pricing </w:t>
      </w:r>
      <w:r w:rsidR="004E6D4C" w:rsidRPr="00B434F2">
        <w:rPr>
          <w:lang w:val="en-US"/>
        </w:rPr>
        <w:t>Table.</w:t>
      </w:r>
    </w:p>
    <w:p w14:paraId="5C397C48" w14:textId="77777777" w:rsidR="00B96EA9" w:rsidRPr="00B434F2" w:rsidRDefault="00D24FCA" w:rsidP="005A4C8D">
      <w:pPr>
        <w:pStyle w:val="optush30"/>
        <w:rPr>
          <w:bCs/>
        </w:rPr>
      </w:pPr>
      <w:r w:rsidRPr="00B434F2">
        <w:rPr>
          <w:b/>
        </w:rPr>
        <w:t xml:space="preserve">MRO Device </w:t>
      </w:r>
      <w:r w:rsidRPr="00B434F2">
        <w:rPr>
          <w:bCs/>
        </w:rPr>
        <w:t>means a Mobile Device which has been purchased under a Mobile Repayment Option (MRO).</w:t>
      </w:r>
    </w:p>
    <w:p w14:paraId="2461D011" w14:textId="77777777" w:rsidR="0085377D" w:rsidRPr="00B434F2" w:rsidRDefault="009A2D4E" w:rsidP="005A4C8D">
      <w:pPr>
        <w:pStyle w:val="optush30"/>
        <w:rPr>
          <w:b/>
        </w:rPr>
      </w:pPr>
      <w:r w:rsidRPr="00B434F2">
        <w:rPr>
          <w:b/>
        </w:rPr>
        <w:t xml:space="preserve">Optus Mobile Network </w:t>
      </w:r>
      <w:r w:rsidRPr="00B434F2">
        <w:t xml:space="preserve">means the Optus networks for wirelessly sending and receiving voice, SMS or data services on compatible devices within the areas, and using the frequencies, detailed from time to time </w:t>
      </w:r>
      <w:r w:rsidR="00845396">
        <w:t xml:space="preserve">on the Optus website: </w:t>
      </w:r>
      <w:hyperlink r:id="rId16" w:history="1">
        <w:r w:rsidR="00845396" w:rsidRPr="00845396">
          <w:rPr>
            <w:rStyle w:val="Hyperlink"/>
            <w:rFonts w:cs="Arial"/>
            <w:bCs/>
            <w:szCs w:val="20"/>
          </w:rPr>
          <w:t>https://www.optus.com.au/living-network/coverage</w:t>
        </w:r>
      </w:hyperlink>
      <w:r w:rsidR="000B34A6">
        <w:t xml:space="preserve">. </w:t>
      </w:r>
    </w:p>
    <w:p w14:paraId="5777E3F5" w14:textId="311E11DD" w:rsidR="008455BB" w:rsidRDefault="008455BB" w:rsidP="005A4C8D">
      <w:pPr>
        <w:pStyle w:val="optush30"/>
        <w:rPr>
          <w:b/>
        </w:rPr>
      </w:pPr>
      <w:r>
        <w:rPr>
          <w:b/>
        </w:rPr>
        <w:t xml:space="preserve">Optus Mobile Service or Service </w:t>
      </w:r>
      <w:r w:rsidRPr="00010FE5">
        <w:t>mean</w:t>
      </w:r>
      <w:r w:rsidR="000065DB">
        <w:t>s</w:t>
      </w:r>
      <w:r w:rsidRPr="00010FE5">
        <w:t xml:space="preserve"> </w:t>
      </w:r>
      <w:r w:rsidR="005B4C77" w:rsidRPr="00010FE5">
        <w:t>a</w:t>
      </w:r>
      <w:r w:rsidRPr="00010FE5">
        <w:t xml:space="preserve"> service</w:t>
      </w:r>
      <w:r>
        <w:rPr>
          <w:b/>
        </w:rPr>
        <w:t xml:space="preserve"> </w:t>
      </w:r>
      <w:r w:rsidRPr="00B26844">
        <w:t>described in this Service Description.</w:t>
      </w:r>
    </w:p>
    <w:p w14:paraId="2D71084B" w14:textId="77777777" w:rsidR="00F3281B" w:rsidRPr="00B434F2" w:rsidRDefault="00F3281B" w:rsidP="005A4C8D">
      <w:pPr>
        <w:pStyle w:val="optush30"/>
      </w:pPr>
      <w:r w:rsidRPr="00B434F2">
        <w:rPr>
          <w:b/>
        </w:rPr>
        <w:t>Optus Software</w:t>
      </w:r>
      <w:r w:rsidRPr="00B434F2">
        <w:t xml:space="preserve"> means the software supplied by Optus and updated from time to time that you install </w:t>
      </w:r>
      <w:r w:rsidRPr="00B434F2" w:rsidDel="004578F3">
        <w:t>on your</w:t>
      </w:r>
      <w:r w:rsidRPr="00B434F2" w:rsidDel="004578F3">
        <w:rPr>
          <w:i/>
        </w:rPr>
        <w:t xml:space="preserve"> </w:t>
      </w:r>
      <w:r w:rsidRPr="00B434F2">
        <w:t>Mobile Device and/or use for the Service.</w:t>
      </w:r>
      <w:r w:rsidR="000B34A6">
        <w:t xml:space="preserve"> </w:t>
      </w:r>
    </w:p>
    <w:p w14:paraId="6457FA5D" w14:textId="77777777" w:rsidR="00F97B24" w:rsidRPr="00B434F2" w:rsidRDefault="00F97B24" w:rsidP="005A4C8D">
      <w:pPr>
        <w:pStyle w:val="optush30"/>
        <w:rPr>
          <w:szCs w:val="20"/>
        </w:rPr>
      </w:pPr>
      <w:r w:rsidRPr="00B434F2">
        <w:rPr>
          <w:b/>
          <w:szCs w:val="20"/>
        </w:rPr>
        <w:t>Outage Window</w:t>
      </w:r>
      <w:r w:rsidRPr="00B434F2">
        <w:rPr>
          <w:szCs w:val="20"/>
        </w:rPr>
        <w:t xml:space="preserve"> means the period of time that Optus will conduct Routine Maintenance as specified by Optus from time to time. </w:t>
      </w:r>
    </w:p>
    <w:p w14:paraId="1E2CA8D0" w14:textId="77777777" w:rsidR="0085377D" w:rsidRPr="00B434F2" w:rsidRDefault="0085377D" w:rsidP="005A4C8D">
      <w:pPr>
        <w:pStyle w:val="optush30"/>
        <w:rPr>
          <w:szCs w:val="20"/>
        </w:rPr>
      </w:pPr>
      <w:r w:rsidRPr="00B434F2" w:rsidDel="00174955">
        <w:rPr>
          <w:b/>
          <w:szCs w:val="20"/>
        </w:rPr>
        <w:t>Permitted Purpose</w:t>
      </w:r>
      <w:r w:rsidR="00C12B02" w:rsidRPr="00B434F2">
        <w:rPr>
          <w:b/>
          <w:szCs w:val="20"/>
        </w:rPr>
        <w:t xml:space="preserve"> </w:t>
      </w:r>
      <w:r w:rsidR="00C12B02" w:rsidRPr="00B434F2">
        <w:rPr>
          <w:szCs w:val="20"/>
        </w:rPr>
        <w:t xml:space="preserve">has the meaning given </w:t>
      </w:r>
      <w:r w:rsidR="00EE4225" w:rsidRPr="00B434F2">
        <w:rPr>
          <w:szCs w:val="20"/>
        </w:rPr>
        <w:t>in c</w:t>
      </w:r>
      <w:r w:rsidR="00C12B02" w:rsidRPr="00B434F2">
        <w:rPr>
          <w:szCs w:val="20"/>
        </w:rPr>
        <w:t>lause</w:t>
      </w:r>
      <w:r w:rsidR="00EE4225" w:rsidRPr="00B434F2">
        <w:rPr>
          <w:szCs w:val="20"/>
        </w:rPr>
        <w:t xml:space="preserve"> </w:t>
      </w:r>
      <w:r w:rsidR="0092209E">
        <w:rPr>
          <w:szCs w:val="20"/>
        </w:rPr>
        <w:t>7</w:t>
      </w:r>
      <w:r w:rsidR="00CD04A1" w:rsidRPr="00B434F2">
        <w:rPr>
          <w:szCs w:val="20"/>
          <w:lang w:val="en-US"/>
        </w:rPr>
        <w:t xml:space="preserve"> </w:t>
      </w:r>
      <w:r w:rsidR="00181D26" w:rsidRPr="00B434F2">
        <w:rPr>
          <w:szCs w:val="20"/>
          <w:lang w:val="en-US"/>
        </w:rPr>
        <w:t xml:space="preserve">of </w:t>
      </w:r>
      <w:r w:rsidR="00181D26" w:rsidRPr="00B434F2">
        <w:rPr>
          <w:szCs w:val="20"/>
        </w:rPr>
        <w:t>th</w:t>
      </w:r>
      <w:r w:rsidR="0092209E">
        <w:rPr>
          <w:szCs w:val="20"/>
        </w:rPr>
        <w:t>is Service Description</w:t>
      </w:r>
      <w:r w:rsidR="00EE4225" w:rsidRPr="00B434F2">
        <w:rPr>
          <w:szCs w:val="20"/>
        </w:rPr>
        <w:t>.</w:t>
      </w:r>
    </w:p>
    <w:p w14:paraId="32550409" w14:textId="77777777" w:rsidR="00F3281B" w:rsidRPr="00B434F2" w:rsidDel="00174955" w:rsidRDefault="00F3281B" w:rsidP="005A4C8D">
      <w:pPr>
        <w:pStyle w:val="optush30"/>
      </w:pPr>
      <w:r w:rsidRPr="00B434F2" w:rsidDel="00174955">
        <w:rPr>
          <w:b/>
        </w:rPr>
        <w:t>Pricing Plan</w:t>
      </w:r>
      <w:r w:rsidRPr="00B434F2" w:rsidDel="00174955">
        <w:t xml:space="preserve"> contains information about the terms and conditions </w:t>
      </w:r>
      <w:r w:rsidR="006921A7">
        <w:t xml:space="preserve">of the plan, </w:t>
      </w:r>
      <w:r w:rsidR="0092209E">
        <w:t>including</w:t>
      </w:r>
      <w:r w:rsidRPr="00B434F2" w:rsidDel="00174955">
        <w:t xml:space="preserve"> pric</w:t>
      </w:r>
      <w:r w:rsidR="006921A7">
        <w:t xml:space="preserve">ing, </w:t>
      </w:r>
      <w:r w:rsidRPr="00B434F2" w:rsidDel="00174955">
        <w:t>services and features</w:t>
      </w:r>
      <w:r w:rsidR="006921A7">
        <w:t>, that</w:t>
      </w:r>
      <w:r w:rsidRPr="00B434F2" w:rsidDel="00174955">
        <w:t xml:space="preserve"> you have selected in your</w:t>
      </w:r>
      <w:r w:rsidRPr="00B434F2" w:rsidDel="00174955">
        <w:rPr>
          <w:i/>
        </w:rPr>
        <w:t xml:space="preserve"> </w:t>
      </w:r>
      <w:r w:rsidRPr="00B434F2" w:rsidDel="00174955">
        <w:t>Application</w:t>
      </w:r>
      <w:r w:rsidRPr="00B434F2">
        <w:t xml:space="preserve"> for the Service and</w:t>
      </w:r>
      <w:r w:rsidRPr="00B434F2" w:rsidDel="00CE3B54">
        <w:t xml:space="preserve"> </w:t>
      </w:r>
      <w:r w:rsidR="006921A7">
        <w:t xml:space="preserve">are </w:t>
      </w:r>
      <w:r w:rsidRPr="00B434F2" w:rsidDel="00CE3B54">
        <w:t xml:space="preserve">set out in </w:t>
      </w:r>
      <w:r w:rsidR="006921A7">
        <w:t>your</w:t>
      </w:r>
      <w:r w:rsidRPr="00B434F2" w:rsidDel="00CE3B54">
        <w:t xml:space="preserve"> </w:t>
      </w:r>
      <w:r w:rsidRPr="00B434F2">
        <w:t>Application</w:t>
      </w:r>
      <w:r w:rsidR="001E15B2" w:rsidRPr="00B434F2">
        <w:t xml:space="preserve"> </w:t>
      </w:r>
      <w:r w:rsidR="001957E1">
        <w:t>and/</w:t>
      </w:r>
      <w:r w:rsidR="001E15B2" w:rsidRPr="00B434F2">
        <w:t xml:space="preserve">or the </w:t>
      </w:r>
      <w:r w:rsidR="00C533DD">
        <w:t>Standard Pricing Table for Optus Mobile Services (</w:t>
      </w:r>
      <w:r w:rsidR="001E15B2" w:rsidRPr="00B434F2">
        <w:t>Mobile Pricing Table</w:t>
      </w:r>
      <w:r w:rsidR="00C533DD">
        <w:t>)</w:t>
      </w:r>
      <w:r w:rsidR="000B34A6">
        <w:t xml:space="preserve">. </w:t>
      </w:r>
      <w:r w:rsidRPr="00B434F2">
        <w:t xml:space="preserve"> </w:t>
      </w:r>
    </w:p>
    <w:p w14:paraId="0288AA42" w14:textId="77777777" w:rsidR="00F3281B" w:rsidRPr="00B434F2" w:rsidRDefault="00F3281B" w:rsidP="005A4C8D">
      <w:pPr>
        <w:pStyle w:val="optush30"/>
        <w:rPr>
          <w:szCs w:val="20"/>
        </w:rPr>
      </w:pPr>
      <w:r w:rsidRPr="00B434F2">
        <w:rPr>
          <w:b/>
          <w:szCs w:val="20"/>
        </w:rPr>
        <w:t>Routine Maintenance</w:t>
      </w:r>
      <w:r w:rsidRPr="00B434F2">
        <w:rPr>
          <w:szCs w:val="20"/>
        </w:rPr>
        <w:t xml:space="preserve"> means maintenance conducted on the Optus</w:t>
      </w:r>
      <w:r w:rsidR="00D143C2" w:rsidRPr="00B434F2">
        <w:rPr>
          <w:szCs w:val="20"/>
        </w:rPr>
        <w:t xml:space="preserve"> Mobile</w:t>
      </w:r>
      <w:r w:rsidRPr="00B434F2">
        <w:rPr>
          <w:szCs w:val="20"/>
        </w:rPr>
        <w:t xml:space="preserve"> Network during the Outage Windows.</w:t>
      </w:r>
    </w:p>
    <w:p w14:paraId="4FF86969" w14:textId="77777777" w:rsidR="00F3281B" w:rsidRPr="00B434F2" w:rsidDel="00174955" w:rsidRDefault="00F3281B" w:rsidP="005A4C8D">
      <w:pPr>
        <w:pStyle w:val="optush30"/>
        <w:rPr>
          <w:szCs w:val="20"/>
        </w:rPr>
      </w:pPr>
      <w:r w:rsidRPr="00B434F2" w:rsidDel="00174955">
        <w:rPr>
          <w:b/>
          <w:szCs w:val="20"/>
        </w:rPr>
        <w:t>Scheduled Maintenance</w:t>
      </w:r>
      <w:r w:rsidRPr="00B434F2" w:rsidDel="00174955">
        <w:rPr>
          <w:szCs w:val="20"/>
        </w:rPr>
        <w:t xml:space="preserve"> means any maintenance </w:t>
      </w:r>
      <w:r w:rsidRPr="00B434F2">
        <w:rPr>
          <w:szCs w:val="20"/>
        </w:rPr>
        <w:t xml:space="preserve">that </w:t>
      </w:r>
      <w:r w:rsidRPr="00B434F2" w:rsidDel="00174955">
        <w:rPr>
          <w:szCs w:val="20"/>
        </w:rPr>
        <w:t>Optus deems necessary</w:t>
      </w:r>
      <w:r w:rsidRPr="00B434F2">
        <w:rPr>
          <w:szCs w:val="20"/>
        </w:rPr>
        <w:t>,</w:t>
      </w:r>
      <w:r w:rsidRPr="00B434F2" w:rsidDel="00174955">
        <w:rPr>
          <w:szCs w:val="20"/>
        </w:rPr>
        <w:t xml:space="preserve"> as notified to you by Optus from time to time</w:t>
      </w:r>
      <w:r w:rsidRPr="00B434F2">
        <w:rPr>
          <w:szCs w:val="20"/>
        </w:rPr>
        <w:t>,</w:t>
      </w:r>
      <w:r w:rsidRPr="00B434F2" w:rsidDel="00174955">
        <w:rPr>
          <w:szCs w:val="20"/>
        </w:rPr>
        <w:t xml:space="preserve"> that is carried out between 11:00pm and 7:00am Australian Eastern Standard Time and does not include Routine Maintenance.</w:t>
      </w:r>
    </w:p>
    <w:p w14:paraId="07F0CD46" w14:textId="77777777" w:rsidR="00F3281B" w:rsidRPr="00B434F2" w:rsidRDefault="00F3281B" w:rsidP="005A4C8D">
      <w:pPr>
        <w:pStyle w:val="optush30"/>
        <w:rPr>
          <w:szCs w:val="20"/>
        </w:rPr>
      </w:pPr>
      <w:r w:rsidRPr="00B434F2">
        <w:rPr>
          <w:b/>
          <w:szCs w:val="20"/>
        </w:rPr>
        <w:t>Service Degradation</w:t>
      </w:r>
      <w:r w:rsidRPr="00B434F2">
        <w:rPr>
          <w:szCs w:val="20"/>
        </w:rPr>
        <w:t xml:space="preserve"> means any degradation in the availability and/or performance of the Service that does not render the Service unusable or significantly affect the operation of the Service. </w:t>
      </w:r>
    </w:p>
    <w:p w14:paraId="3BFF9EAB" w14:textId="77777777" w:rsidR="00181D26" w:rsidRPr="00B434F2" w:rsidRDefault="00181D26" w:rsidP="005A4C8D">
      <w:pPr>
        <w:pStyle w:val="optush30"/>
        <w:rPr>
          <w:szCs w:val="20"/>
        </w:rPr>
      </w:pPr>
      <w:r w:rsidRPr="00B434F2">
        <w:rPr>
          <w:b/>
          <w:szCs w:val="20"/>
        </w:rPr>
        <w:t>Service Description</w:t>
      </w:r>
      <w:r w:rsidRPr="00B434F2">
        <w:rPr>
          <w:szCs w:val="20"/>
        </w:rPr>
        <w:t xml:space="preserve"> means th</w:t>
      </w:r>
      <w:r w:rsidR="00500640" w:rsidRPr="00B434F2">
        <w:rPr>
          <w:szCs w:val="20"/>
        </w:rPr>
        <w:t>is document.</w:t>
      </w:r>
    </w:p>
    <w:p w14:paraId="5876CE5A" w14:textId="77777777" w:rsidR="00181D26" w:rsidRPr="00B434F2" w:rsidRDefault="00632049" w:rsidP="005A4C8D">
      <w:pPr>
        <w:pStyle w:val="optush30"/>
        <w:rPr>
          <w:b/>
          <w:szCs w:val="20"/>
        </w:rPr>
      </w:pPr>
      <w:r w:rsidRPr="00B434F2">
        <w:rPr>
          <w:b/>
          <w:szCs w:val="20"/>
        </w:rPr>
        <w:t xml:space="preserve">Service Family Terms </w:t>
      </w:r>
      <w:r w:rsidR="00137833" w:rsidRPr="00B434F2">
        <w:rPr>
          <w:szCs w:val="20"/>
        </w:rPr>
        <w:t xml:space="preserve">mean the terms </w:t>
      </w:r>
      <w:r w:rsidR="003D2BD3">
        <w:rPr>
          <w:szCs w:val="20"/>
        </w:rPr>
        <w:t>applicable to all Service Options</w:t>
      </w:r>
      <w:r w:rsidR="00D97FDE">
        <w:rPr>
          <w:szCs w:val="20"/>
        </w:rPr>
        <w:t xml:space="preserve"> which are</w:t>
      </w:r>
      <w:r w:rsidR="002E578A">
        <w:rPr>
          <w:szCs w:val="20"/>
        </w:rPr>
        <w:t xml:space="preserve"> </w:t>
      </w:r>
      <w:r w:rsidR="00E57675" w:rsidRPr="00B434F2">
        <w:rPr>
          <w:szCs w:val="20"/>
        </w:rPr>
        <w:t xml:space="preserve">described as such and </w:t>
      </w:r>
      <w:r w:rsidR="00137833" w:rsidRPr="00B434F2">
        <w:rPr>
          <w:szCs w:val="20"/>
        </w:rPr>
        <w:t>set out in this Service Description</w:t>
      </w:r>
      <w:r w:rsidR="00181D26" w:rsidRPr="00B434F2">
        <w:rPr>
          <w:b/>
          <w:szCs w:val="20"/>
        </w:rPr>
        <w:t>.</w:t>
      </w:r>
    </w:p>
    <w:p w14:paraId="60D7306E" w14:textId="77777777" w:rsidR="00647E5C" w:rsidRPr="00B434F2" w:rsidRDefault="004B4E45" w:rsidP="005A4C8D">
      <w:pPr>
        <w:pStyle w:val="optush30"/>
        <w:rPr>
          <w:szCs w:val="20"/>
        </w:rPr>
      </w:pPr>
      <w:r w:rsidRPr="00B434F2">
        <w:rPr>
          <w:b/>
          <w:szCs w:val="20"/>
        </w:rPr>
        <w:t xml:space="preserve">Service Options </w:t>
      </w:r>
      <w:r w:rsidRPr="00B434F2">
        <w:rPr>
          <w:szCs w:val="20"/>
        </w:rPr>
        <w:t>means the</w:t>
      </w:r>
      <w:r w:rsidR="00137833" w:rsidRPr="00B434F2">
        <w:rPr>
          <w:szCs w:val="20"/>
        </w:rPr>
        <w:t xml:space="preserve"> available</w:t>
      </w:r>
      <w:r w:rsidRPr="00B434F2">
        <w:rPr>
          <w:szCs w:val="20"/>
        </w:rPr>
        <w:t xml:space="preserve"> service options </w:t>
      </w:r>
      <w:r w:rsidR="00D9689C">
        <w:rPr>
          <w:szCs w:val="20"/>
        </w:rPr>
        <w:t>for Optus Mobile Services</w:t>
      </w:r>
      <w:r w:rsidR="00647E5C">
        <w:rPr>
          <w:szCs w:val="20"/>
        </w:rPr>
        <w:t xml:space="preserve"> that are set out in </w:t>
      </w:r>
      <w:r w:rsidR="00647E5C" w:rsidRPr="00B434F2">
        <w:rPr>
          <w:szCs w:val="20"/>
        </w:rPr>
        <w:t>th</w:t>
      </w:r>
      <w:r w:rsidR="00647E5C">
        <w:rPr>
          <w:szCs w:val="20"/>
        </w:rPr>
        <w:t>e Standard Pricing Table for Optus Mobile Services (Mobile Pricing Table).</w:t>
      </w:r>
    </w:p>
    <w:p w14:paraId="3A69CEB8" w14:textId="77777777" w:rsidR="00632049" w:rsidRPr="00B434F2" w:rsidRDefault="00632049" w:rsidP="005A4C8D">
      <w:pPr>
        <w:pStyle w:val="optush30"/>
        <w:rPr>
          <w:szCs w:val="20"/>
        </w:rPr>
      </w:pPr>
      <w:r w:rsidRPr="00B434F2">
        <w:rPr>
          <w:b/>
          <w:szCs w:val="20"/>
        </w:rPr>
        <w:t xml:space="preserve">Service </w:t>
      </w:r>
      <w:r w:rsidR="00687022">
        <w:rPr>
          <w:b/>
          <w:szCs w:val="20"/>
        </w:rPr>
        <w:t>T</w:t>
      </w:r>
      <w:r w:rsidRPr="00B434F2">
        <w:rPr>
          <w:b/>
          <w:szCs w:val="20"/>
        </w:rPr>
        <w:t xml:space="preserve">erms </w:t>
      </w:r>
      <w:r w:rsidR="00137833" w:rsidRPr="00B434F2">
        <w:rPr>
          <w:szCs w:val="20"/>
        </w:rPr>
        <w:t xml:space="preserve">mean the terms </w:t>
      </w:r>
      <w:r w:rsidR="00C533DD">
        <w:rPr>
          <w:szCs w:val="20"/>
        </w:rPr>
        <w:t xml:space="preserve">and conditions (including </w:t>
      </w:r>
      <w:r w:rsidR="00923338">
        <w:rPr>
          <w:szCs w:val="20"/>
        </w:rPr>
        <w:t>pricing</w:t>
      </w:r>
      <w:r w:rsidR="00C533DD">
        <w:rPr>
          <w:szCs w:val="20"/>
        </w:rPr>
        <w:t xml:space="preserve">) </w:t>
      </w:r>
      <w:r w:rsidR="00137833" w:rsidRPr="00B434F2">
        <w:rPr>
          <w:szCs w:val="20"/>
        </w:rPr>
        <w:t xml:space="preserve">applicable to each Service Option </w:t>
      </w:r>
      <w:r w:rsidR="00687022">
        <w:rPr>
          <w:szCs w:val="20"/>
        </w:rPr>
        <w:t xml:space="preserve">that are </w:t>
      </w:r>
      <w:r w:rsidR="00137833" w:rsidRPr="00B434F2">
        <w:rPr>
          <w:szCs w:val="20"/>
        </w:rPr>
        <w:t xml:space="preserve">set out in </w:t>
      </w:r>
      <w:r w:rsidR="00923338">
        <w:rPr>
          <w:szCs w:val="20"/>
        </w:rPr>
        <w:t xml:space="preserve">your Application and/or </w:t>
      </w:r>
      <w:r w:rsidR="00137833" w:rsidRPr="00B434F2">
        <w:rPr>
          <w:szCs w:val="20"/>
        </w:rPr>
        <w:t>th</w:t>
      </w:r>
      <w:r w:rsidR="00BE4736">
        <w:rPr>
          <w:szCs w:val="20"/>
        </w:rPr>
        <w:t>e Standard Pricing Table for Optus Mobile Services (Mobile Pricing Table).</w:t>
      </w:r>
    </w:p>
    <w:p w14:paraId="082C2BC2" w14:textId="77777777" w:rsidR="00F97B24" w:rsidRPr="00B434F2" w:rsidRDefault="00F97B24" w:rsidP="005A4C8D">
      <w:pPr>
        <w:pStyle w:val="optush30"/>
        <w:rPr>
          <w:szCs w:val="20"/>
        </w:rPr>
      </w:pPr>
      <w:r w:rsidRPr="00B434F2">
        <w:rPr>
          <w:b/>
          <w:szCs w:val="20"/>
        </w:rPr>
        <w:t xml:space="preserve">SIM Card </w:t>
      </w:r>
      <w:r w:rsidRPr="00B434F2">
        <w:rPr>
          <w:szCs w:val="20"/>
        </w:rPr>
        <w:t xml:space="preserve">means each Subscriber Identification Module access card provided by us to you for enabling each connection to the Optus Mobile Network. </w:t>
      </w:r>
    </w:p>
    <w:p w14:paraId="21976CD2" w14:textId="77777777" w:rsidR="00224489" w:rsidRPr="00B434F2" w:rsidRDefault="00230BBE" w:rsidP="005A4C8D">
      <w:pPr>
        <w:pStyle w:val="optush30"/>
        <w:rPr>
          <w:szCs w:val="20"/>
        </w:rPr>
      </w:pPr>
      <w:bookmarkStart w:id="13" w:name="_Hlk112228012"/>
      <w:r w:rsidRPr="00B434F2">
        <w:rPr>
          <w:b/>
          <w:szCs w:val="20"/>
        </w:rPr>
        <w:t>Technology Fund</w:t>
      </w:r>
      <w:r w:rsidR="000F7853" w:rsidRPr="00B434F2">
        <w:rPr>
          <w:szCs w:val="20"/>
        </w:rPr>
        <w:t xml:space="preserve"> has the meaning given in clause </w:t>
      </w:r>
      <w:r w:rsidR="00923338">
        <w:rPr>
          <w:szCs w:val="20"/>
        </w:rPr>
        <w:t>5</w:t>
      </w:r>
      <w:r w:rsidR="00B52A71" w:rsidRPr="00B434F2">
        <w:rPr>
          <w:szCs w:val="20"/>
          <w:lang w:val="en-US"/>
        </w:rPr>
        <w:t xml:space="preserve"> of</w:t>
      </w:r>
      <w:r w:rsidR="00181D26" w:rsidRPr="00B434F2">
        <w:rPr>
          <w:szCs w:val="20"/>
          <w:lang w:val="en-US"/>
        </w:rPr>
        <w:t xml:space="preserve"> </w:t>
      </w:r>
      <w:r w:rsidR="00181D26" w:rsidRPr="00B434F2">
        <w:rPr>
          <w:szCs w:val="20"/>
        </w:rPr>
        <w:t>th</w:t>
      </w:r>
      <w:r w:rsidR="00923338">
        <w:rPr>
          <w:szCs w:val="20"/>
        </w:rPr>
        <w:t>is Service Description</w:t>
      </w:r>
      <w:r w:rsidR="000F7853" w:rsidRPr="00B434F2">
        <w:rPr>
          <w:szCs w:val="20"/>
        </w:rPr>
        <w:t>.</w:t>
      </w:r>
    </w:p>
    <w:bookmarkEnd w:id="13"/>
    <w:p w14:paraId="493688BC" w14:textId="77777777" w:rsidR="00F97B24" w:rsidRPr="00B434F2" w:rsidRDefault="00F97B24" w:rsidP="005A4C8D">
      <w:pPr>
        <w:pStyle w:val="optush30"/>
      </w:pPr>
      <w:r w:rsidRPr="00B434F2">
        <w:rPr>
          <w:b/>
        </w:rPr>
        <w:t>Tethered Modem</w:t>
      </w:r>
      <w:r w:rsidRPr="00B434F2">
        <w:rPr>
          <w:b/>
          <w:i/>
        </w:rPr>
        <w:t xml:space="preserve"> </w:t>
      </w:r>
      <w:r w:rsidRPr="00B434F2">
        <w:t xml:space="preserve">means a data capable mobile device that sends and receives data and enables a wireless connection to the Optus Mobile Network. </w:t>
      </w:r>
    </w:p>
    <w:p w14:paraId="4C2862F9" w14:textId="77777777" w:rsidR="00F97B24" w:rsidRPr="00B434F2" w:rsidRDefault="00F97B24" w:rsidP="005A4C8D">
      <w:pPr>
        <w:pStyle w:val="optush30"/>
      </w:pPr>
      <w:r w:rsidRPr="00B434F2">
        <w:rPr>
          <w:b/>
        </w:rPr>
        <w:t>USB Modem</w:t>
      </w:r>
      <w:r w:rsidRPr="00B434F2">
        <w:rPr>
          <w:b/>
          <w:i/>
        </w:rPr>
        <w:t xml:space="preserve"> </w:t>
      </w:r>
      <w:r w:rsidRPr="00B434F2">
        <w:t xml:space="preserve">means a USB device that sends and receives data and enables a wireless connection to the Optus Mobile Network. </w:t>
      </w:r>
    </w:p>
    <w:p w14:paraId="4469B9A8" w14:textId="77777777" w:rsidR="00F97B24" w:rsidRPr="00B434F2" w:rsidRDefault="00F97B24" w:rsidP="005A4C8D">
      <w:pPr>
        <w:pStyle w:val="optush30"/>
      </w:pPr>
      <w:r w:rsidRPr="00B434F2" w:rsidDel="00174955">
        <w:rPr>
          <w:b/>
        </w:rPr>
        <w:t>Wireless Modem</w:t>
      </w:r>
      <w:r w:rsidRPr="00B434F2" w:rsidDel="00174955">
        <w:t xml:space="preserve"> </w:t>
      </w:r>
      <w:r w:rsidRPr="00B434F2">
        <w:t>means</w:t>
      </w:r>
      <w:r w:rsidRPr="00B434F2" w:rsidDel="00174955">
        <w:t xml:space="preserve"> a device such as a </w:t>
      </w:r>
      <w:r w:rsidRPr="00B434F2" w:rsidDel="006B45DB">
        <w:t>D</w:t>
      </w:r>
      <w:r w:rsidRPr="00B434F2" w:rsidDel="00174955">
        <w:t>ata Card, USB</w:t>
      </w:r>
      <w:r w:rsidRPr="00B434F2">
        <w:t xml:space="preserve"> Modem</w:t>
      </w:r>
      <w:r w:rsidRPr="00B434F2" w:rsidDel="00D1707F">
        <w:t>,</w:t>
      </w:r>
      <w:r w:rsidRPr="00B434F2" w:rsidDel="00174955">
        <w:t xml:space="preserve"> </w:t>
      </w:r>
      <w:r w:rsidRPr="00B434F2">
        <w:t>Tethered Modem or</w:t>
      </w:r>
      <w:r w:rsidRPr="00B434F2" w:rsidDel="00174955">
        <w:t xml:space="preserve"> Wireless Router that connects to your </w:t>
      </w:r>
      <w:r w:rsidRPr="00B434F2">
        <w:t xml:space="preserve">mobile device </w:t>
      </w:r>
      <w:r w:rsidRPr="00B434F2" w:rsidDel="00174955">
        <w:t xml:space="preserve">or an embedded modem within your </w:t>
      </w:r>
      <w:r w:rsidRPr="00B434F2">
        <w:t>mobile device</w:t>
      </w:r>
      <w:r w:rsidRPr="00B434F2" w:rsidDel="00174955">
        <w:t xml:space="preserve"> or r</w:t>
      </w:r>
      <w:r w:rsidRPr="00B434F2">
        <w:t>emote machine-to-machine asset.</w:t>
      </w:r>
    </w:p>
    <w:p w14:paraId="27043BA6" w14:textId="77777777" w:rsidR="006D375F" w:rsidRPr="00B434F2" w:rsidRDefault="00F97B24" w:rsidP="00476E05">
      <w:pPr>
        <w:pStyle w:val="optush30"/>
        <w:rPr>
          <w:rFonts w:cs="Arial"/>
          <w:szCs w:val="20"/>
        </w:rPr>
      </w:pPr>
      <w:r w:rsidRPr="00B434F2">
        <w:rPr>
          <w:b/>
        </w:rPr>
        <w:t>Wireless Router</w:t>
      </w:r>
      <w:r w:rsidRPr="00B434F2">
        <w:rPr>
          <w:b/>
          <w:i/>
        </w:rPr>
        <w:t xml:space="preserve"> </w:t>
      </w:r>
      <w:r w:rsidRPr="00B434F2">
        <w:t xml:space="preserve">means an Optus Mobile </w:t>
      </w:r>
      <w:r w:rsidR="00464599" w:rsidRPr="00B434F2">
        <w:t xml:space="preserve">Network </w:t>
      </w:r>
      <w:r w:rsidRPr="00B434F2">
        <w:t xml:space="preserve">capable routing device that sends and receives data and enables a wireless connection to the Optus Mobile Network. </w:t>
      </w:r>
    </w:p>
    <w:sectPr w:rsidR="006D375F" w:rsidRPr="00B434F2">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03C2E" w14:textId="77777777" w:rsidR="002F5393" w:rsidRDefault="002F5393" w:rsidP="00064BF6">
      <w:pPr>
        <w:spacing w:after="0" w:line="240" w:lineRule="auto"/>
      </w:pPr>
      <w:r>
        <w:separator/>
      </w:r>
    </w:p>
  </w:endnote>
  <w:endnote w:type="continuationSeparator" w:id="0">
    <w:p w14:paraId="0C2A3947" w14:textId="77777777" w:rsidR="002F5393" w:rsidRDefault="002F5393" w:rsidP="00064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Frutiger 55 Roman">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rkOT">
    <w:altName w:val="Calibri"/>
    <w:panose1 w:val="020B0504020101010102"/>
    <w:charset w:val="00"/>
    <w:family w:val="swiss"/>
    <w:notTrueType/>
    <w:pitch w:val="variable"/>
    <w:sig w:usb0="A00000EF" w:usb1="5000FCFB"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07716" w14:textId="100EE3A5" w:rsidR="00D842D7" w:rsidRPr="00F9040F" w:rsidRDefault="006151E4" w:rsidP="00D842D7">
    <w:pPr>
      <w:pStyle w:val="Footer"/>
      <w:ind w:left="-709"/>
      <w:rPr>
        <w:rFonts w:ascii="MarkOT" w:eastAsia="Times New Roman" w:hAnsi="MarkOT" w:cs="Arial"/>
        <w:b/>
        <w:bCs/>
        <w:color w:val="006685"/>
        <w:sz w:val="18"/>
        <w:szCs w:val="18"/>
        <w:lang w:eastAsia="en-AU"/>
      </w:rPr>
    </w:pPr>
    <w:r>
      <w:rPr>
        <w:rFonts w:ascii="MarkOT" w:eastAsia="MS Mincho" w:hAnsi="MarkOT" w:cs="Arial"/>
        <w:b/>
        <w:bCs/>
        <w:color w:val="006685"/>
        <w:sz w:val="18"/>
        <w:szCs w:val="18"/>
      </w:rPr>
      <w:t>Se</w:t>
    </w:r>
    <w:r w:rsidR="00192FFA" w:rsidRPr="00F9040F">
      <w:rPr>
        <w:rFonts w:ascii="MarkOT" w:eastAsia="MS Mincho" w:hAnsi="MarkOT" w:cs="Arial"/>
        <w:b/>
        <w:bCs/>
        <w:color w:val="006685"/>
        <w:sz w:val="18"/>
        <w:szCs w:val="18"/>
      </w:rPr>
      <w:t>rvice Description-</w:t>
    </w:r>
    <w:r w:rsidR="00C700A7" w:rsidRPr="00F9040F">
      <w:rPr>
        <w:rFonts w:ascii="MarkOT" w:hAnsi="MarkOT"/>
        <w:sz w:val="18"/>
        <w:szCs w:val="18"/>
      </w:rPr>
      <w:t xml:space="preserve"> </w:t>
    </w:r>
    <w:r w:rsidR="00C700A7" w:rsidRPr="00F9040F">
      <w:rPr>
        <w:rFonts w:ascii="MarkOT" w:eastAsia="MS Mincho" w:hAnsi="MarkOT" w:cs="Arial"/>
        <w:b/>
        <w:bCs/>
        <w:color w:val="006685"/>
        <w:sz w:val="18"/>
        <w:szCs w:val="18"/>
      </w:rPr>
      <w:t>Optus Mobile Services</w:t>
    </w:r>
    <w:r w:rsidR="00960CAC" w:rsidRPr="00F9040F">
      <w:rPr>
        <w:rFonts w:ascii="MarkOT" w:eastAsia="Times New Roman" w:hAnsi="MarkOT" w:cs="Arial"/>
        <w:b/>
        <w:bCs/>
        <w:color w:val="006685"/>
        <w:sz w:val="18"/>
        <w:szCs w:val="18"/>
        <w:lang w:eastAsia="en-AU"/>
      </w:rPr>
      <w:tab/>
    </w:r>
    <w:r w:rsidR="00192FFA" w:rsidRPr="00F9040F">
      <w:rPr>
        <w:rFonts w:ascii="MarkOT" w:eastAsia="Times New Roman" w:hAnsi="MarkOT" w:cs="Arial"/>
        <w:b/>
        <w:bCs/>
        <w:color w:val="006685"/>
        <w:sz w:val="18"/>
        <w:szCs w:val="18"/>
        <w:lang w:eastAsia="en-AU"/>
      </w:rPr>
      <w:t xml:space="preserve">Page| </w:t>
    </w:r>
    <w:r w:rsidR="00192FFA" w:rsidRPr="00F9040F">
      <w:rPr>
        <w:rFonts w:ascii="MarkOT" w:eastAsia="Times New Roman" w:hAnsi="MarkOT" w:cs="Arial"/>
        <w:bCs/>
        <w:color w:val="006685"/>
        <w:sz w:val="18"/>
        <w:szCs w:val="18"/>
        <w:lang w:eastAsia="en-AU"/>
      </w:rPr>
      <w:fldChar w:fldCharType="begin"/>
    </w:r>
    <w:r w:rsidR="00192FFA" w:rsidRPr="00F9040F">
      <w:rPr>
        <w:rFonts w:ascii="MarkOT" w:eastAsia="Times New Roman" w:hAnsi="MarkOT" w:cs="Arial"/>
        <w:bCs/>
        <w:color w:val="006685"/>
        <w:sz w:val="18"/>
        <w:szCs w:val="18"/>
        <w:lang w:eastAsia="en-AU"/>
      </w:rPr>
      <w:instrText xml:space="preserve"> PAGE   \* MERGEFORMAT </w:instrText>
    </w:r>
    <w:r w:rsidR="00192FFA" w:rsidRPr="00F9040F">
      <w:rPr>
        <w:rFonts w:ascii="MarkOT" w:eastAsia="Times New Roman" w:hAnsi="MarkOT" w:cs="Arial"/>
        <w:bCs/>
        <w:color w:val="006685"/>
        <w:sz w:val="18"/>
        <w:szCs w:val="18"/>
        <w:lang w:eastAsia="en-AU"/>
      </w:rPr>
      <w:fldChar w:fldCharType="separate"/>
    </w:r>
    <w:r w:rsidR="00320858" w:rsidRPr="00F9040F">
      <w:rPr>
        <w:rFonts w:ascii="MarkOT" w:eastAsia="Times New Roman" w:hAnsi="MarkOT" w:cs="Arial"/>
        <w:bCs/>
        <w:noProof/>
        <w:color w:val="006685"/>
        <w:sz w:val="18"/>
        <w:szCs w:val="18"/>
        <w:lang w:eastAsia="en-AU"/>
      </w:rPr>
      <w:t>1</w:t>
    </w:r>
    <w:r w:rsidR="00192FFA" w:rsidRPr="00F9040F">
      <w:rPr>
        <w:rFonts w:ascii="MarkOT" w:eastAsia="Times New Roman" w:hAnsi="MarkOT" w:cs="Arial"/>
        <w:bCs/>
        <w:noProof/>
        <w:color w:val="006685"/>
        <w:sz w:val="18"/>
        <w:szCs w:val="18"/>
        <w:lang w:eastAsia="en-AU"/>
      </w:rPr>
      <w:fldChar w:fldCharType="end"/>
    </w:r>
    <w:r w:rsidR="00960CAC" w:rsidRPr="00F9040F">
      <w:rPr>
        <w:rFonts w:ascii="MarkOT" w:eastAsia="Times New Roman" w:hAnsi="MarkOT" w:cs="Arial"/>
        <w:b/>
        <w:bCs/>
        <w:color w:val="006685"/>
        <w:sz w:val="18"/>
        <w:szCs w:val="18"/>
        <w:lang w:eastAsia="en-AU"/>
      </w:rPr>
      <w:tab/>
    </w:r>
    <w:r w:rsidR="00C55C4C">
      <w:rPr>
        <w:rFonts w:ascii="MarkOT" w:eastAsia="Times New Roman" w:hAnsi="MarkOT" w:cs="Arial"/>
        <w:b/>
        <w:bCs/>
        <w:color w:val="006685"/>
        <w:sz w:val="18"/>
        <w:szCs w:val="18"/>
        <w:lang w:eastAsia="en-AU"/>
      </w:rPr>
      <w:t>20</w:t>
    </w:r>
    <w:r w:rsidR="000D07D6" w:rsidRPr="00F9040F">
      <w:rPr>
        <w:rFonts w:ascii="MarkOT" w:eastAsia="Times New Roman" w:hAnsi="MarkOT" w:cs="Arial"/>
        <w:b/>
        <w:bCs/>
        <w:color w:val="006685"/>
        <w:sz w:val="18"/>
        <w:szCs w:val="18"/>
        <w:lang w:eastAsia="en-AU"/>
      </w:rPr>
      <w:t xml:space="preserve"> September</w:t>
    </w:r>
    <w:r w:rsidR="00D90716" w:rsidRPr="00F9040F">
      <w:rPr>
        <w:rFonts w:ascii="MarkOT" w:eastAsia="Times New Roman" w:hAnsi="MarkOT" w:cs="Arial"/>
        <w:b/>
        <w:bCs/>
        <w:color w:val="006685"/>
        <w:sz w:val="18"/>
        <w:szCs w:val="18"/>
        <w:lang w:eastAsia="en-AU"/>
      </w:rPr>
      <w:t xml:space="preserve"> </w:t>
    </w:r>
    <w:r w:rsidR="00C55A10" w:rsidRPr="00F9040F">
      <w:rPr>
        <w:rFonts w:ascii="MarkOT" w:eastAsia="Times New Roman" w:hAnsi="MarkOT" w:cs="Arial"/>
        <w:b/>
        <w:bCs/>
        <w:color w:val="006685"/>
        <w:sz w:val="18"/>
        <w:szCs w:val="18"/>
        <w:lang w:eastAsia="en-AU"/>
      </w:rPr>
      <w:t>202</w:t>
    </w:r>
    <w:r w:rsidR="000D07D6" w:rsidRPr="00F9040F">
      <w:rPr>
        <w:rFonts w:ascii="MarkOT" w:eastAsia="Times New Roman" w:hAnsi="MarkOT" w:cs="Arial"/>
        <w:b/>
        <w:bCs/>
        <w:color w:val="006685"/>
        <w:sz w:val="18"/>
        <w:szCs w:val="18"/>
        <w:lang w:eastAsia="en-AU"/>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A9E0C" w14:textId="77777777" w:rsidR="002F5393" w:rsidRDefault="002F5393" w:rsidP="00064BF6">
      <w:pPr>
        <w:spacing w:after="0" w:line="240" w:lineRule="auto"/>
      </w:pPr>
      <w:r>
        <w:separator/>
      </w:r>
    </w:p>
  </w:footnote>
  <w:footnote w:type="continuationSeparator" w:id="0">
    <w:p w14:paraId="5ABA285F" w14:textId="77777777" w:rsidR="002F5393" w:rsidRDefault="002F5393" w:rsidP="00064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CF294" w14:textId="77777777" w:rsidR="00565413" w:rsidRDefault="00E55EC8">
    <w:pPr>
      <w:pStyle w:val="Header"/>
      <w:rPr>
        <w:rFonts w:cs="Arial"/>
        <w:noProof/>
        <w:szCs w:val="20"/>
      </w:rPr>
    </w:pPr>
    <w:r>
      <w:rPr>
        <w:rFonts w:cs="Arial"/>
        <w:noProof/>
        <w:szCs w:val="20"/>
      </w:rPr>
      <w:drawing>
        <wp:inline distT="0" distB="0" distL="0" distR="0" wp14:anchorId="71EC6330" wp14:editId="14A60AF9">
          <wp:extent cx="21050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33425"/>
                  </a:xfrm>
                  <a:prstGeom prst="rect">
                    <a:avLst/>
                  </a:prstGeom>
                  <a:noFill/>
                  <a:ln>
                    <a:noFill/>
                  </a:ln>
                </pic:spPr>
              </pic:pic>
            </a:graphicData>
          </a:graphic>
        </wp:inline>
      </w:drawing>
    </w:r>
  </w:p>
  <w:p w14:paraId="2A230C95" w14:textId="77777777" w:rsidR="00B150DE" w:rsidRDefault="00B150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00D7"/>
    <w:multiLevelType w:val="multilevel"/>
    <w:tmpl w:val="A97A4FE0"/>
    <w:lvl w:ilvl="0">
      <w:start w:val="1"/>
      <w:numFmt w:val="decimal"/>
      <w:pStyle w:val="OptusH1"/>
      <w:lvlText w:val="%1."/>
      <w:lvlJc w:val="left"/>
      <w:pPr>
        <w:tabs>
          <w:tab w:val="num" w:pos="680"/>
        </w:tabs>
        <w:ind w:left="706" w:hanging="706"/>
      </w:pPr>
      <w:rPr>
        <w:rFonts w:hint="default"/>
        <w:b/>
        <w:bCs/>
      </w:rPr>
    </w:lvl>
    <w:lvl w:ilvl="1">
      <w:start w:val="1"/>
      <w:numFmt w:val="decimal"/>
      <w:pStyle w:val="OptusH2"/>
      <w:lvlText w:val="%1.%2"/>
      <w:lvlJc w:val="left"/>
      <w:pPr>
        <w:tabs>
          <w:tab w:val="num" w:pos="706"/>
        </w:tabs>
        <w:ind w:left="706" w:hanging="706"/>
      </w:pPr>
      <w:rPr>
        <w:rFonts w:hint="default"/>
      </w:rPr>
    </w:lvl>
    <w:lvl w:ilvl="2">
      <w:start w:val="1"/>
      <w:numFmt w:val="lowerLetter"/>
      <w:pStyle w:val="OptusH3"/>
      <w:lvlText w:val="(%3)"/>
      <w:lvlJc w:val="left"/>
      <w:pPr>
        <w:tabs>
          <w:tab w:val="num" w:pos="1411"/>
        </w:tabs>
        <w:ind w:left="1411" w:hanging="705"/>
      </w:pPr>
      <w:rPr>
        <w:rFonts w:hint="default"/>
        <w:b w:val="0"/>
        <w:i w:val="0"/>
        <w:sz w:val="20"/>
        <w:szCs w:val="20"/>
      </w:rPr>
    </w:lvl>
    <w:lvl w:ilvl="3">
      <w:start w:val="1"/>
      <w:numFmt w:val="lowerRoman"/>
      <w:pStyle w:val="OptusH4"/>
      <w:lvlText w:val="(%4)"/>
      <w:lvlJc w:val="left"/>
      <w:pPr>
        <w:tabs>
          <w:tab w:val="num" w:pos="2131"/>
        </w:tabs>
        <w:ind w:left="2131" w:hanging="720"/>
      </w:pPr>
      <w:rPr>
        <w:rFonts w:hint="default"/>
      </w:rPr>
    </w:lvl>
    <w:lvl w:ilvl="4">
      <w:numFmt w:val="upperLetter"/>
      <w:lvlText w:val="(%5)"/>
      <w:lvlJc w:val="left"/>
      <w:pPr>
        <w:tabs>
          <w:tab w:val="num" w:pos="0"/>
        </w:tabs>
        <w:ind w:left="2948" w:firstLine="0"/>
      </w:pPr>
      <w:rPr>
        <w:rFonts w:hint="default"/>
      </w:rPr>
    </w:lvl>
    <w:lvl w:ilvl="5">
      <w:start w:val="94232616"/>
      <w:numFmt w:val="lowerLetter"/>
      <w:lvlText w:val="(a%6)"/>
      <w:lvlJc w:val="left"/>
      <w:pPr>
        <w:tabs>
          <w:tab w:val="num" w:pos="0"/>
        </w:tabs>
        <w:ind w:left="3685" w:hanging="737"/>
      </w:pPr>
      <w:rPr>
        <w:rFonts w:hint="default"/>
      </w:rPr>
    </w:lvl>
    <w:lvl w:ilvl="6">
      <w:start w:val="1233772"/>
      <w:numFmt w:val="none"/>
      <w:pStyle w:val="Normal1"/>
      <w:suff w:val="nothing"/>
      <w:lvlText w:val=""/>
      <w:lvlJc w:val="left"/>
      <w:pPr>
        <w:ind w:left="0" w:firstLine="0"/>
      </w:pPr>
      <w:rPr>
        <w:rFonts w:hint="default"/>
      </w:rPr>
    </w:lvl>
    <w:lvl w:ilvl="7">
      <w:start w:val="1233744"/>
      <w:numFmt w:val="lowerLetter"/>
      <w:lvlText w:val="(%8)"/>
      <w:lvlJc w:val="left"/>
      <w:pPr>
        <w:tabs>
          <w:tab w:val="num" w:pos="360"/>
        </w:tabs>
        <w:ind w:left="0" w:firstLine="0"/>
      </w:pPr>
      <w:rPr>
        <w:rFonts w:ascii="Tms Rmn" w:hAnsi="Tms Rmn" w:hint="default"/>
      </w:rPr>
    </w:lvl>
    <w:lvl w:ilvl="8">
      <w:start w:val="1233772"/>
      <w:numFmt w:val="lowerRoman"/>
      <w:lvlText w:val="(%9)"/>
      <w:lvlJc w:val="left"/>
      <w:pPr>
        <w:tabs>
          <w:tab w:val="num" w:pos="0"/>
        </w:tabs>
        <w:ind w:left="0" w:firstLine="0"/>
      </w:pPr>
      <w:rPr>
        <w:rFonts w:ascii="Tms Rmn" w:hAnsi="Tms Rmn" w:hint="default"/>
      </w:rPr>
    </w:lvl>
  </w:abstractNum>
  <w:abstractNum w:abstractNumId="1" w15:restartNumberingAfterBreak="0">
    <w:nsid w:val="44E5554D"/>
    <w:multiLevelType w:val="multilevel"/>
    <w:tmpl w:val="A952486C"/>
    <w:lvl w:ilvl="0">
      <w:start w:val="1"/>
      <w:numFmt w:val="decimal"/>
      <w:pStyle w:val="MELegal1"/>
      <w:lvlText w:val="%1."/>
      <w:lvlJc w:val="left"/>
      <w:pPr>
        <w:tabs>
          <w:tab w:val="num" w:pos="851"/>
        </w:tabs>
        <w:ind w:left="851" w:hanging="851"/>
      </w:pPr>
      <w:rPr>
        <w:rFonts w:ascii="Arial" w:hAnsi="Arial" w:cs="Arial" w:hint="default"/>
        <w:b/>
        <w:i w:val="0"/>
        <w:color w:val="auto"/>
      </w:rPr>
    </w:lvl>
    <w:lvl w:ilvl="1">
      <w:start w:val="1"/>
      <w:numFmt w:val="decimal"/>
      <w:pStyle w:val="MELegal2"/>
      <w:lvlText w:val="%1.%2"/>
      <w:lvlJc w:val="left"/>
      <w:pPr>
        <w:tabs>
          <w:tab w:val="num" w:pos="851"/>
        </w:tabs>
        <w:ind w:left="851" w:hanging="851"/>
      </w:pPr>
      <w:rPr>
        <w:rFonts w:ascii="Arial" w:hAnsi="Arial" w:cs="Arial" w:hint="default"/>
        <w:b w:val="0"/>
        <w:i w:val="0"/>
        <w:sz w:val="20"/>
        <w:szCs w:val="20"/>
      </w:rPr>
    </w:lvl>
    <w:lvl w:ilvl="2">
      <w:start w:val="1"/>
      <w:numFmt w:val="lowerLetter"/>
      <w:pStyle w:val="MELegal3"/>
      <w:lvlText w:val="(%3)"/>
      <w:lvlJc w:val="left"/>
      <w:pPr>
        <w:tabs>
          <w:tab w:val="num" w:pos="1701"/>
        </w:tabs>
        <w:ind w:left="1701" w:hanging="850"/>
      </w:pPr>
      <w:rPr>
        <w:b w:val="0"/>
      </w:rPr>
    </w:lvl>
    <w:lvl w:ilvl="3">
      <w:start w:val="1"/>
      <w:numFmt w:val="lowerRoman"/>
      <w:pStyle w:val="MELegal4"/>
      <w:lvlText w:val="(%4)"/>
      <w:lvlJc w:val="left"/>
      <w:pPr>
        <w:tabs>
          <w:tab w:val="num" w:pos="2552"/>
        </w:tabs>
        <w:ind w:left="2552" w:hanging="851"/>
      </w:pPr>
      <w:rPr>
        <w:i w:val="0"/>
      </w:rPr>
    </w:lvl>
    <w:lvl w:ilvl="4">
      <w:start w:val="1"/>
      <w:numFmt w:val="upperLetter"/>
      <w:pStyle w:val="MELegal5"/>
      <w:lvlText w:val="(%5)"/>
      <w:lvlJc w:val="left"/>
      <w:pPr>
        <w:tabs>
          <w:tab w:val="num" w:pos="3402"/>
        </w:tabs>
        <w:ind w:left="3402" w:hanging="850"/>
      </w:pPr>
    </w:lvl>
    <w:lvl w:ilvl="5">
      <w:start w:val="1"/>
      <w:numFmt w:val="upperRoman"/>
      <w:pStyle w:val="MELegal6"/>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 w15:restartNumberingAfterBreak="0">
    <w:nsid w:val="5E007C75"/>
    <w:multiLevelType w:val="multilevel"/>
    <w:tmpl w:val="A2B0C6A6"/>
    <w:lvl w:ilvl="0">
      <w:start w:val="1"/>
      <w:numFmt w:val="decimal"/>
      <w:lvlText w:val="%1."/>
      <w:lvlJc w:val="left"/>
      <w:pPr>
        <w:tabs>
          <w:tab w:val="num" w:pos="851"/>
        </w:tabs>
        <w:ind w:left="851" w:hanging="851"/>
      </w:pPr>
    </w:lvl>
    <w:lvl w:ilvl="1">
      <w:start w:val="1"/>
      <w:numFmt w:val="decimal"/>
      <w:pStyle w:val="SectionL2"/>
      <w:lvlText w:val="%1.%2"/>
      <w:lvlJc w:val="left"/>
      <w:pPr>
        <w:tabs>
          <w:tab w:val="num" w:pos="851"/>
        </w:tabs>
        <w:ind w:left="851" w:hanging="851"/>
      </w:pPr>
    </w:lvl>
    <w:lvl w:ilvl="2">
      <w:start w:val="1"/>
      <w:numFmt w:val="decimal"/>
      <w:pStyle w:val="SectionL3"/>
      <w:lvlText w:val="%1.%2.%3"/>
      <w:lvlJc w:val="left"/>
      <w:pPr>
        <w:tabs>
          <w:tab w:val="num" w:pos="851"/>
        </w:tabs>
        <w:ind w:left="851" w:hanging="851"/>
      </w:pPr>
    </w:lvl>
    <w:lvl w:ilvl="3">
      <w:start w:val="1"/>
      <w:numFmt w:val="decimal"/>
      <w:pStyle w:val="SectionL4"/>
      <w:lvlText w:val="%1.%2.%3.%4"/>
      <w:lvlJc w:val="left"/>
      <w:pPr>
        <w:tabs>
          <w:tab w:val="num" w:pos="1080"/>
        </w:tabs>
        <w:ind w:left="851" w:hanging="851"/>
      </w:pPr>
    </w:lvl>
    <w:lvl w:ilvl="4">
      <w:start w:val="1"/>
      <w:numFmt w:val="decimal"/>
      <w:pStyle w:val="SectionL5"/>
      <w:lvlText w:val="%1.%2.%3.%4.%5"/>
      <w:lvlJc w:val="left"/>
      <w:pPr>
        <w:tabs>
          <w:tab w:val="num" w:pos="1701"/>
        </w:tabs>
        <w:ind w:left="1701" w:hanging="1701"/>
      </w:pPr>
    </w:lvl>
    <w:lvl w:ilvl="5">
      <w:start w:val="1"/>
      <w:numFmt w:val="decimal"/>
      <w:pStyle w:val="SectionL6"/>
      <w:lvlText w:val="%1.%2.%3.%4.%5.%6"/>
      <w:lvlJc w:val="left"/>
      <w:pPr>
        <w:tabs>
          <w:tab w:val="num" w:pos="1701"/>
        </w:tabs>
        <w:ind w:left="1701" w:hanging="1701"/>
      </w:pPr>
    </w:lvl>
    <w:lvl w:ilvl="6">
      <w:start w:val="1"/>
      <w:numFmt w:val="decimal"/>
      <w:pStyle w:val="SectionL7"/>
      <w:lvlText w:val="%1.%2.%3.%4.%5.%6.%7"/>
      <w:lvlJc w:val="left"/>
      <w:pPr>
        <w:tabs>
          <w:tab w:val="num" w:pos="1701"/>
        </w:tabs>
        <w:ind w:left="1701" w:hanging="1701"/>
      </w:pPr>
    </w:lvl>
    <w:lvl w:ilvl="7">
      <w:start w:val="1"/>
      <w:numFmt w:val="decimal"/>
      <w:pStyle w:val="MEBasic1"/>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3" w15:restartNumberingAfterBreak="0">
    <w:nsid w:val="66243062"/>
    <w:multiLevelType w:val="multilevel"/>
    <w:tmpl w:val="F71A5CD6"/>
    <w:lvl w:ilvl="0">
      <w:start w:val="5"/>
      <w:numFmt w:val="decimal"/>
      <w:pStyle w:val="Heading1"/>
      <w:lvlText w:val="%1"/>
      <w:lvlJc w:val="left"/>
      <w:pPr>
        <w:tabs>
          <w:tab w:val="num" w:pos="432"/>
        </w:tabs>
        <w:ind w:left="432" w:hanging="432"/>
      </w:pPr>
    </w:lvl>
    <w:lvl w:ilvl="1">
      <w:start w:val="4"/>
      <w:numFmt w:val="decimal"/>
      <w:pStyle w:val="Heading2"/>
      <w:lvlText w:val="%1.%2"/>
      <w:lvlJc w:val="left"/>
      <w:pPr>
        <w:tabs>
          <w:tab w:val="num" w:pos="680"/>
        </w:tabs>
        <w:ind w:left="680" w:hanging="680"/>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7279576E"/>
    <w:multiLevelType w:val="multilevel"/>
    <w:tmpl w:val="9CC0F808"/>
    <w:lvl w:ilvl="0">
      <w:start w:val="1"/>
      <w:numFmt w:val="decimal"/>
      <w:pStyle w:val="MEGen6"/>
      <w:lvlText w:val="%1."/>
      <w:lvlJc w:val="left"/>
      <w:pPr>
        <w:tabs>
          <w:tab w:val="num" w:pos="576"/>
        </w:tabs>
        <w:ind w:left="576" w:hanging="576"/>
      </w:pPr>
      <w:rPr>
        <w:rFonts w:ascii="Arial" w:hAnsi="Arial" w:cs="Arial" w:hint="default"/>
        <w:b/>
        <w:i w:val="0"/>
        <w:sz w:val="24"/>
        <w:szCs w:val="24"/>
      </w:rPr>
    </w:lvl>
    <w:lvl w:ilvl="1">
      <w:start w:val="1"/>
      <w:numFmt w:val="decimal"/>
      <w:pStyle w:val="MEGen7"/>
      <w:lvlText w:val="%1.%2"/>
      <w:lvlJc w:val="left"/>
      <w:pPr>
        <w:tabs>
          <w:tab w:val="num" w:pos="576"/>
        </w:tabs>
        <w:ind w:left="576" w:hanging="576"/>
      </w:pPr>
      <w:rPr>
        <w:rFonts w:ascii="Calibri" w:hAnsi="Calibri" w:cs="Calibri" w:hint="default"/>
        <w:b w:val="0"/>
        <w:i w:val="0"/>
        <w:sz w:val="22"/>
      </w:rPr>
    </w:lvl>
    <w:lvl w:ilvl="2">
      <w:start w:val="1"/>
      <w:numFmt w:val="lowerLetter"/>
      <w:pStyle w:val="PartL1"/>
      <w:lvlText w:val="(%3)"/>
      <w:lvlJc w:val="left"/>
      <w:pPr>
        <w:tabs>
          <w:tab w:val="num" w:pos="1440"/>
        </w:tabs>
        <w:ind w:left="1440" w:hanging="878"/>
      </w:pPr>
      <w:rPr>
        <w:rFonts w:ascii="Arial" w:hAnsi="Arial" w:cs="Arial" w:hint="default"/>
        <w:b w:val="0"/>
        <w:i w:val="0"/>
        <w:sz w:val="24"/>
        <w:szCs w:val="24"/>
      </w:rPr>
    </w:lvl>
    <w:lvl w:ilvl="3">
      <w:start w:val="1"/>
      <w:numFmt w:val="lowerRoman"/>
      <w:pStyle w:val="PartL2"/>
      <w:lvlText w:val="(%4)"/>
      <w:lvlJc w:val="left"/>
      <w:pPr>
        <w:tabs>
          <w:tab w:val="num" w:pos="2138"/>
        </w:tabs>
        <w:ind w:left="1440" w:hanging="22"/>
      </w:pPr>
      <w:rPr>
        <w:rFonts w:ascii="Calibri" w:hAnsi="Calibri" w:cs="Calibri" w:hint="default"/>
        <w:b w:val="0"/>
        <w:i w:val="0"/>
        <w:sz w:val="22"/>
      </w:rPr>
    </w:lvl>
    <w:lvl w:ilvl="4">
      <w:start w:val="1"/>
      <w:numFmt w:val="upperLetter"/>
      <w:pStyle w:val="PartL3"/>
      <w:lvlText w:val="(%5)"/>
      <w:lvlJc w:val="left"/>
      <w:pPr>
        <w:tabs>
          <w:tab w:val="num" w:pos="3402"/>
        </w:tabs>
        <w:ind w:left="3402" w:hanging="850"/>
      </w:pPr>
      <w:rPr>
        <w:rFonts w:ascii="Times" w:hAnsi="Times" w:hint="default"/>
        <w:b w:val="0"/>
        <w:i w:val="0"/>
        <w:sz w:val="24"/>
      </w:rPr>
    </w:lvl>
    <w:lvl w:ilvl="5">
      <w:start w:val="1"/>
      <w:numFmt w:val="upperRoman"/>
      <w:pStyle w:val="PartL4"/>
      <w:lvlText w:val="(%6)"/>
      <w:lvlJc w:val="left"/>
      <w:pPr>
        <w:tabs>
          <w:tab w:val="num" w:pos="4253"/>
        </w:tabs>
        <w:ind w:left="4253" w:hanging="851"/>
      </w:pPr>
      <w:rPr>
        <w:rFonts w:hint="default"/>
      </w:rPr>
    </w:lvl>
    <w:lvl w:ilvl="6">
      <w:start w:val="1"/>
      <w:numFmt w:val="decimal"/>
      <w:pStyle w:val="PartL5"/>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643125666">
    <w:abstractNumId w:val="1"/>
  </w:num>
  <w:num w:numId="2" w16cid:durableId="2099714977">
    <w:abstractNumId w:val="2"/>
  </w:num>
  <w:num w:numId="3" w16cid:durableId="884949062">
    <w:abstractNumId w:val="3"/>
  </w:num>
  <w:num w:numId="4" w16cid:durableId="277225999">
    <w:abstractNumId w:val="4"/>
  </w:num>
  <w:num w:numId="5" w16cid:durableId="327633724">
    <w:abstractNumId w:val="0"/>
  </w:num>
  <w:num w:numId="6" w16cid:durableId="679547804">
    <w:abstractNumId w:val="0"/>
  </w:num>
  <w:num w:numId="7" w16cid:durableId="1515614618">
    <w:abstractNumId w:val="0"/>
  </w:num>
  <w:num w:numId="8" w16cid:durableId="1905722757">
    <w:abstractNumId w:val="0"/>
  </w:num>
  <w:num w:numId="9" w16cid:durableId="1168517056">
    <w:abstractNumId w:val="0"/>
  </w:num>
  <w:num w:numId="10" w16cid:durableId="1007513813">
    <w:abstractNumId w:val="0"/>
  </w:num>
  <w:num w:numId="11" w16cid:durableId="1921867367">
    <w:abstractNumId w:val="0"/>
  </w:num>
  <w:num w:numId="12" w16cid:durableId="574434860">
    <w:abstractNumId w:val="0"/>
  </w:num>
  <w:num w:numId="13" w16cid:durableId="614678220">
    <w:abstractNumId w:val="0"/>
  </w:num>
  <w:num w:numId="14" w16cid:durableId="1535540031">
    <w:abstractNumId w:val="0"/>
  </w:num>
  <w:num w:numId="15" w16cid:durableId="183332784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i" w:val="Melbourne.ini"/>
  </w:docVars>
  <w:rsids>
    <w:rsidRoot w:val="00194413"/>
    <w:rsid w:val="00000B1C"/>
    <w:rsid w:val="0000104E"/>
    <w:rsid w:val="0000125A"/>
    <w:rsid w:val="000013E7"/>
    <w:rsid w:val="000017C6"/>
    <w:rsid w:val="000039CB"/>
    <w:rsid w:val="00005242"/>
    <w:rsid w:val="00005EF9"/>
    <w:rsid w:val="000065DB"/>
    <w:rsid w:val="00006D7D"/>
    <w:rsid w:val="00007B8D"/>
    <w:rsid w:val="00010FE5"/>
    <w:rsid w:val="000116F9"/>
    <w:rsid w:val="00011D24"/>
    <w:rsid w:val="00011D31"/>
    <w:rsid w:val="0001459C"/>
    <w:rsid w:val="00015C0F"/>
    <w:rsid w:val="000166C3"/>
    <w:rsid w:val="00017529"/>
    <w:rsid w:val="0002024C"/>
    <w:rsid w:val="00020AB1"/>
    <w:rsid w:val="000220A9"/>
    <w:rsid w:val="000239CC"/>
    <w:rsid w:val="00024305"/>
    <w:rsid w:val="00024761"/>
    <w:rsid w:val="00025B35"/>
    <w:rsid w:val="00026166"/>
    <w:rsid w:val="00026321"/>
    <w:rsid w:val="00026582"/>
    <w:rsid w:val="0002664D"/>
    <w:rsid w:val="00030D52"/>
    <w:rsid w:val="00031A63"/>
    <w:rsid w:val="000325A0"/>
    <w:rsid w:val="00033C74"/>
    <w:rsid w:val="0003467D"/>
    <w:rsid w:val="00034CA3"/>
    <w:rsid w:val="000351CB"/>
    <w:rsid w:val="000370AE"/>
    <w:rsid w:val="00037E66"/>
    <w:rsid w:val="00037F5E"/>
    <w:rsid w:val="0004085E"/>
    <w:rsid w:val="0004089F"/>
    <w:rsid w:val="00041AB5"/>
    <w:rsid w:val="0004455B"/>
    <w:rsid w:val="00044C43"/>
    <w:rsid w:val="00045ADD"/>
    <w:rsid w:val="00046A29"/>
    <w:rsid w:val="00047DD9"/>
    <w:rsid w:val="00052654"/>
    <w:rsid w:val="00052CC3"/>
    <w:rsid w:val="00054F31"/>
    <w:rsid w:val="0005563B"/>
    <w:rsid w:val="00056C4F"/>
    <w:rsid w:val="0006052E"/>
    <w:rsid w:val="00061869"/>
    <w:rsid w:val="00063D8E"/>
    <w:rsid w:val="00063E40"/>
    <w:rsid w:val="0006400D"/>
    <w:rsid w:val="00064BF6"/>
    <w:rsid w:val="00070A04"/>
    <w:rsid w:val="0007496A"/>
    <w:rsid w:val="00075059"/>
    <w:rsid w:val="00075C64"/>
    <w:rsid w:val="000764C5"/>
    <w:rsid w:val="000776C2"/>
    <w:rsid w:val="0007777B"/>
    <w:rsid w:val="000804CC"/>
    <w:rsid w:val="00080884"/>
    <w:rsid w:val="00080CEA"/>
    <w:rsid w:val="00083685"/>
    <w:rsid w:val="000843FF"/>
    <w:rsid w:val="00084EB7"/>
    <w:rsid w:val="00085834"/>
    <w:rsid w:val="00087278"/>
    <w:rsid w:val="000876D1"/>
    <w:rsid w:val="00092687"/>
    <w:rsid w:val="00094191"/>
    <w:rsid w:val="0009468B"/>
    <w:rsid w:val="000957FB"/>
    <w:rsid w:val="0009652F"/>
    <w:rsid w:val="00096572"/>
    <w:rsid w:val="00096641"/>
    <w:rsid w:val="000A00A3"/>
    <w:rsid w:val="000A2A6F"/>
    <w:rsid w:val="000A4789"/>
    <w:rsid w:val="000A47A0"/>
    <w:rsid w:val="000A62EE"/>
    <w:rsid w:val="000A6FE3"/>
    <w:rsid w:val="000A709F"/>
    <w:rsid w:val="000A77B1"/>
    <w:rsid w:val="000B22BF"/>
    <w:rsid w:val="000B34A6"/>
    <w:rsid w:val="000B40EB"/>
    <w:rsid w:val="000B60FF"/>
    <w:rsid w:val="000B641B"/>
    <w:rsid w:val="000B6507"/>
    <w:rsid w:val="000B6E5A"/>
    <w:rsid w:val="000B7B6D"/>
    <w:rsid w:val="000C0997"/>
    <w:rsid w:val="000C166A"/>
    <w:rsid w:val="000C2B6A"/>
    <w:rsid w:val="000C35A7"/>
    <w:rsid w:val="000C3FC0"/>
    <w:rsid w:val="000C4B9B"/>
    <w:rsid w:val="000C5810"/>
    <w:rsid w:val="000D07D6"/>
    <w:rsid w:val="000D0F75"/>
    <w:rsid w:val="000D1954"/>
    <w:rsid w:val="000D1A0F"/>
    <w:rsid w:val="000D301E"/>
    <w:rsid w:val="000D3CA8"/>
    <w:rsid w:val="000D4C94"/>
    <w:rsid w:val="000D51E4"/>
    <w:rsid w:val="000D6C7C"/>
    <w:rsid w:val="000D7076"/>
    <w:rsid w:val="000D7CC7"/>
    <w:rsid w:val="000D7EF6"/>
    <w:rsid w:val="000E0366"/>
    <w:rsid w:val="000E054B"/>
    <w:rsid w:val="000E2B2E"/>
    <w:rsid w:val="000E2FAF"/>
    <w:rsid w:val="000E3FBE"/>
    <w:rsid w:val="000E4319"/>
    <w:rsid w:val="000E52DB"/>
    <w:rsid w:val="000E6947"/>
    <w:rsid w:val="000E70B0"/>
    <w:rsid w:val="000E786A"/>
    <w:rsid w:val="000F010D"/>
    <w:rsid w:val="000F24C5"/>
    <w:rsid w:val="000F46FF"/>
    <w:rsid w:val="000F5251"/>
    <w:rsid w:val="000F7853"/>
    <w:rsid w:val="000F7984"/>
    <w:rsid w:val="000F7EB4"/>
    <w:rsid w:val="00101306"/>
    <w:rsid w:val="001029AD"/>
    <w:rsid w:val="00102DFA"/>
    <w:rsid w:val="00106367"/>
    <w:rsid w:val="001135B7"/>
    <w:rsid w:val="00114453"/>
    <w:rsid w:val="00120165"/>
    <w:rsid w:val="00120DE3"/>
    <w:rsid w:val="00123186"/>
    <w:rsid w:val="001231DA"/>
    <w:rsid w:val="0012543D"/>
    <w:rsid w:val="00132E1B"/>
    <w:rsid w:val="0013370D"/>
    <w:rsid w:val="001368AA"/>
    <w:rsid w:val="00137833"/>
    <w:rsid w:val="00137D6E"/>
    <w:rsid w:val="00137FC9"/>
    <w:rsid w:val="00140255"/>
    <w:rsid w:val="001406F1"/>
    <w:rsid w:val="00142E5B"/>
    <w:rsid w:val="0014598D"/>
    <w:rsid w:val="001466A2"/>
    <w:rsid w:val="00151156"/>
    <w:rsid w:val="001513CE"/>
    <w:rsid w:val="001517C4"/>
    <w:rsid w:val="00151E38"/>
    <w:rsid w:val="00153B4D"/>
    <w:rsid w:val="001540E8"/>
    <w:rsid w:val="001544C8"/>
    <w:rsid w:val="00154659"/>
    <w:rsid w:val="001548C9"/>
    <w:rsid w:val="00155665"/>
    <w:rsid w:val="00160DD2"/>
    <w:rsid w:val="00160F47"/>
    <w:rsid w:val="001612AC"/>
    <w:rsid w:val="001615D8"/>
    <w:rsid w:val="00163C99"/>
    <w:rsid w:val="001642D3"/>
    <w:rsid w:val="0016580C"/>
    <w:rsid w:val="00165A3F"/>
    <w:rsid w:val="00165C4D"/>
    <w:rsid w:val="00166843"/>
    <w:rsid w:val="00166ACB"/>
    <w:rsid w:val="00167365"/>
    <w:rsid w:val="00167C7B"/>
    <w:rsid w:val="0017082D"/>
    <w:rsid w:val="00174259"/>
    <w:rsid w:val="00174955"/>
    <w:rsid w:val="00174A31"/>
    <w:rsid w:val="00175865"/>
    <w:rsid w:val="00176FC4"/>
    <w:rsid w:val="00180049"/>
    <w:rsid w:val="00181167"/>
    <w:rsid w:val="00181B0F"/>
    <w:rsid w:val="00181D26"/>
    <w:rsid w:val="00183561"/>
    <w:rsid w:val="00185E35"/>
    <w:rsid w:val="00186055"/>
    <w:rsid w:val="001862FB"/>
    <w:rsid w:val="00187011"/>
    <w:rsid w:val="00187919"/>
    <w:rsid w:val="0019130D"/>
    <w:rsid w:val="00191DC6"/>
    <w:rsid w:val="001926DE"/>
    <w:rsid w:val="00192887"/>
    <w:rsid w:val="00192FFA"/>
    <w:rsid w:val="00194413"/>
    <w:rsid w:val="001952EE"/>
    <w:rsid w:val="001957E1"/>
    <w:rsid w:val="001961E7"/>
    <w:rsid w:val="00197167"/>
    <w:rsid w:val="001975C2"/>
    <w:rsid w:val="001A044E"/>
    <w:rsid w:val="001A3A93"/>
    <w:rsid w:val="001A571E"/>
    <w:rsid w:val="001A5F1F"/>
    <w:rsid w:val="001A6251"/>
    <w:rsid w:val="001A637D"/>
    <w:rsid w:val="001A6BD6"/>
    <w:rsid w:val="001A77DD"/>
    <w:rsid w:val="001B0048"/>
    <w:rsid w:val="001B0719"/>
    <w:rsid w:val="001B0946"/>
    <w:rsid w:val="001B12DD"/>
    <w:rsid w:val="001B38FF"/>
    <w:rsid w:val="001B6872"/>
    <w:rsid w:val="001B6B41"/>
    <w:rsid w:val="001C0BBC"/>
    <w:rsid w:val="001C1B32"/>
    <w:rsid w:val="001C26F6"/>
    <w:rsid w:val="001C4070"/>
    <w:rsid w:val="001C6A0E"/>
    <w:rsid w:val="001C7FC3"/>
    <w:rsid w:val="001D0C39"/>
    <w:rsid w:val="001D347D"/>
    <w:rsid w:val="001D3CAC"/>
    <w:rsid w:val="001D49C4"/>
    <w:rsid w:val="001D6BE2"/>
    <w:rsid w:val="001D75F6"/>
    <w:rsid w:val="001D7A83"/>
    <w:rsid w:val="001E071F"/>
    <w:rsid w:val="001E0B73"/>
    <w:rsid w:val="001E15B2"/>
    <w:rsid w:val="001E16E7"/>
    <w:rsid w:val="001E1746"/>
    <w:rsid w:val="001E3BD9"/>
    <w:rsid w:val="001E40D0"/>
    <w:rsid w:val="001E40DA"/>
    <w:rsid w:val="001E423C"/>
    <w:rsid w:val="001E7879"/>
    <w:rsid w:val="001F0EF3"/>
    <w:rsid w:val="001F1127"/>
    <w:rsid w:val="001F24D6"/>
    <w:rsid w:val="001F4EDE"/>
    <w:rsid w:val="001F5D07"/>
    <w:rsid w:val="001F78A2"/>
    <w:rsid w:val="001F7A60"/>
    <w:rsid w:val="00201B86"/>
    <w:rsid w:val="00202378"/>
    <w:rsid w:val="00202AD8"/>
    <w:rsid w:val="00204B42"/>
    <w:rsid w:val="00204C2D"/>
    <w:rsid w:val="00205041"/>
    <w:rsid w:val="00207644"/>
    <w:rsid w:val="0021071A"/>
    <w:rsid w:val="002107D2"/>
    <w:rsid w:val="00211BF2"/>
    <w:rsid w:val="00216773"/>
    <w:rsid w:val="00216BFA"/>
    <w:rsid w:val="00220A61"/>
    <w:rsid w:val="00221EC1"/>
    <w:rsid w:val="0022236F"/>
    <w:rsid w:val="0022440E"/>
    <w:rsid w:val="00224489"/>
    <w:rsid w:val="00224B23"/>
    <w:rsid w:val="00226309"/>
    <w:rsid w:val="00230BBE"/>
    <w:rsid w:val="00231D77"/>
    <w:rsid w:val="00232233"/>
    <w:rsid w:val="002329B5"/>
    <w:rsid w:val="00232EB4"/>
    <w:rsid w:val="002344ED"/>
    <w:rsid w:val="00235309"/>
    <w:rsid w:val="00235E17"/>
    <w:rsid w:val="002368CE"/>
    <w:rsid w:val="00236B5B"/>
    <w:rsid w:val="00236F09"/>
    <w:rsid w:val="002372BA"/>
    <w:rsid w:val="002402F5"/>
    <w:rsid w:val="00240785"/>
    <w:rsid w:val="00242DBC"/>
    <w:rsid w:val="00243EC1"/>
    <w:rsid w:val="00246BEC"/>
    <w:rsid w:val="00247A6F"/>
    <w:rsid w:val="00247FB0"/>
    <w:rsid w:val="00252E69"/>
    <w:rsid w:val="002534BE"/>
    <w:rsid w:val="00253645"/>
    <w:rsid w:val="00254FA8"/>
    <w:rsid w:val="002553FC"/>
    <w:rsid w:val="00257C4A"/>
    <w:rsid w:val="0026450E"/>
    <w:rsid w:val="00267B52"/>
    <w:rsid w:val="00270945"/>
    <w:rsid w:val="00271222"/>
    <w:rsid w:val="00273875"/>
    <w:rsid w:val="00274414"/>
    <w:rsid w:val="00275004"/>
    <w:rsid w:val="002767C8"/>
    <w:rsid w:val="002802D8"/>
    <w:rsid w:val="00282FBD"/>
    <w:rsid w:val="002838F9"/>
    <w:rsid w:val="00284F6E"/>
    <w:rsid w:val="00286398"/>
    <w:rsid w:val="00290B83"/>
    <w:rsid w:val="00294CA8"/>
    <w:rsid w:val="00295EAE"/>
    <w:rsid w:val="002966CF"/>
    <w:rsid w:val="00296E99"/>
    <w:rsid w:val="002A04C7"/>
    <w:rsid w:val="002A0F2B"/>
    <w:rsid w:val="002A1643"/>
    <w:rsid w:val="002A57B0"/>
    <w:rsid w:val="002A57F9"/>
    <w:rsid w:val="002A6004"/>
    <w:rsid w:val="002A6769"/>
    <w:rsid w:val="002A7340"/>
    <w:rsid w:val="002A7656"/>
    <w:rsid w:val="002B11C0"/>
    <w:rsid w:val="002B1284"/>
    <w:rsid w:val="002B195C"/>
    <w:rsid w:val="002B1A6A"/>
    <w:rsid w:val="002B2C21"/>
    <w:rsid w:val="002B3804"/>
    <w:rsid w:val="002B4EEC"/>
    <w:rsid w:val="002B61CA"/>
    <w:rsid w:val="002B6512"/>
    <w:rsid w:val="002B6672"/>
    <w:rsid w:val="002B7F2A"/>
    <w:rsid w:val="002C0935"/>
    <w:rsid w:val="002C18C6"/>
    <w:rsid w:val="002C2645"/>
    <w:rsid w:val="002C26A1"/>
    <w:rsid w:val="002C2C87"/>
    <w:rsid w:val="002C3E07"/>
    <w:rsid w:val="002C438C"/>
    <w:rsid w:val="002C6C3A"/>
    <w:rsid w:val="002D27D3"/>
    <w:rsid w:val="002D36AF"/>
    <w:rsid w:val="002E578A"/>
    <w:rsid w:val="002E6008"/>
    <w:rsid w:val="002E65E9"/>
    <w:rsid w:val="002E6EB5"/>
    <w:rsid w:val="002F0106"/>
    <w:rsid w:val="002F29A5"/>
    <w:rsid w:val="002F4164"/>
    <w:rsid w:val="002F479F"/>
    <w:rsid w:val="002F5393"/>
    <w:rsid w:val="00300D3F"/>
    <w:rsid w:val="0030190A"/>
    <w:rsid w:val="003055A4"/>
    <w:rsid w:val="003065CF"/>
    <w:rsid w:val="00311EA9"/>
    <w:rsid w:val="003133BF"/>
    <w:rsid w:val="00314E14"/>
    <w:rsid w:val="00317135"/>
    <w:rsid w:val="00320858"/>
    <w:rsid w:val="00322741"/>
    <w:rsid w:val="00323BA7"/>
    <w:rsid w:val="00325093"/>
    <w:rsid w:val="00325EDF"/>
    <w:rsid w:val="00326B5D"/>
    <w:rsid w:val="00326CA1"/>
    <w:rsid w:val="00327D27"/>
    <w:rsid w:val="00330581"/>
    <w:rsid w:val="00330DD3"/>
    <w:rsid w:val="003312A5"/>
    <w:rsid w:val="003324D7"/>
    <w:rsid w:val="0033369B"/>
    <w:rsid w:val="00334203"/>
    <w:rsid w:val="003377CB"/>
    <w:rsid w:val="00340048"/>
    <w:rsid w:val="0034164D"/>
    <w:rsid w:val="00342107"/>
    <w:rsid w:val="00342241"/>
    <w:rsid w:val="00342EB7"/>
    <w:rsid w:val="0034384E"/>
    <w:rsid w:val="00347AF2"/>
    <w:rsid w:val="003508CE"/>
    <w:rsid w:val="00353994"/>
    <w:rsid w:val="003567AE"/>
    <w:rsid w:val="003572CB"/>
    <w:rsid w:val="00357B9B"/>
    <w:rsid w:val="0036054B"/>
    <w:rsid w:val="00360C6C"/>
    <w:rsid w:val="0036119C"/>
    <w:rsid w:val="00364845"/>
    <w:rsid w:val="0036509B"/>
    <w:rsid w:val="00365FCC"/>
    <w:rsid w:val="003667A6"/>
    <w:rsid w:val="003677F9"/>
    <w:rsid w:val="00367873"/>
    <w:rsid w:val="00367E93"/>
    <w:rsid w:val="003701DA"/>
    <w:rsid w:val="00370DC0"/>
    <w:rsid w:val="0037324D"/>
    <w:rsid w:val="00374A64"/>
    <w:rsid w:val="00375B5A"/>
    <w:rsid w:val="003801C2"/>
    <w:rsid w:val="0038105B"/>
    <w:rsid w:val="00384314"/>
    <w:rsid w:val="00385E31"/>
    <w:rsid w:val="00387171"/>
    <w:rsid w:val="00387E73"/>
    <w:rsid w:val="00390097"/>
    <w:rsid w:val="00390E76"/>
    <w:rsid w:val="003931F3"/>
    <w:rsid w:val="003935FC"/>
    <w:rsid w:val="00393E6A"/>
    <w:rsid w:val="00393EE3"/>
    <w:rsid w:val="0039484E"/>
    <w:rsid w:val="00394B52"/>
    <w:rsid w:val="00396FD4"/>
    <w:rsid w:val="003A0AC6"/>
    <w:rsid w:val="003A0FA0"/>
    <w:rsid w:val="003A2189"/>
    <w:rsid w:val="003A6987"/>
    <w:rsid w:val="003B319D"/>
    <w:rsid w:val="003B4AA5"/>
    <w:rsid w:val="003B50A1"/>
    <w:rsid w:val="003B5415"/>
    <w:rsid w:val="003B5B00"/>
    <w:rsid w:val="003B6BBA"/>
    <w:rsid w:val="003C1722"/>
    <w:rsid w:val="003C1B88"/>
    <w:rsid w:val="003C2560"/>
    <w:rsid w:val="003C3C50"/>
    <w:rsid w:val="003C3D14"/>
    <w:rsid w:val="003C47B9"/>
    <w:rsid w:val="003C548A"/>
    <w:rsid w:val="003C6377"/>
    <w:rsid w:val="003D0647"/>
    <w:rsid w:val="003D13FC"/>
    <w:rsid w:val="003D23AD"/>
    <w:rsid w:val="003D2AF3"/>
    <w:rsid w:val="003D2B3F"/>
    <w:rsid w:val="003D2BD3"/>
    <w:rsid w:val="003D5F18"/>
    <w:rsid w:val="003D6850"/>
    <w:rsid w:val="003D7E76"/>
    <w:rsid w:val="003E0512"/>
    <w:rsid w:val="003E1378"/>
    <w:rsid w:val="003E6310"/>
    <w:rsid w:val="003F07DC"/>
    <w:rsid w:val="003F0E2A"/>
    <w:rsid w:val="003F488B"/>
    <w:rsid w:val="003F4DDC"/>
    <w:rsid w:val="003F6CB9"/>
    <w:rsid w:val="0040233A"/>
    <w:rsid w:val="004030C4"/>
    <w:rsid w:val="00403D24"/>
    <w:rsid w:val="00404937"/>
    <w:rsid w:val="00405995"/>
    <w:rsid w:val="00405E51"/>
    <w:rsid w:val="00406A2E"/>
    <w:rsid w:val="00406D0D"/>
    <w:rsid w:val="00406D11"/>
    <w:rsid w:val="004073D6"/>
    <w:rsid w:val="00407892"/>
    <w:rsid w:val="0041123D"/>
    <w:rsid w:val="00412102"/>
    <w:rsid w:val="004156E9"/>
    <w:rsid w:val="00415E6C"/>
    <w:rsid w:val="00416670"/>
    <w:rsid w:val="00416D25"/>
    <w:rsid w:val="004175C5"/>
    <w:rsid w:val="00422F5A"/>
    <w:rsid w:val="00426273"/>
    <w:rsid w:val="0043078F"/>
    <w:rsid w:val="004310AE"/>
    <w:rsid w:val="0043278F"/>
    <w:rsid w:val="004367E7"/>
    <w:rsid w:val="00436AD9"/>
    <w:rsid w:val="00437299"/>
    <w:rsid w:val="0043782D"/>
    <w:rsid w:val="00437A20"/>
    <w:rsid w:val="0044214B"/>
    <w:rsid w:val="0044281F"/>
    <w:rsid w:val="0044439D"/>
    <w:rsid w:val="0044441F"/>
    <w:rsid w:val="00445DF4"/>
    <w:rsid w:val="0044737D"/>
    <w:rsid w:val="00447436"/>
    <w:rsid w:val="00447F39"/>
    <w:rsid w:val="00451A56"/>
    <w:rsid w:val="004532D4"/>
    <w:rsid w:val="00454A60"/>
    <w:rsid w:val="00455A9E"/>
    <w:rsid w:val="004563E3"/>
    <w:rsid w:val="004578F3"/>
    <w:rsid w:val="00457E82"/>
    <w:rsid w:val="0046130A"/>
    <w:rsid w:val="00461673"/>
    <w:rsid w:val="0046430B"/>
    <w:rsid w:val="00464599"/>
    <w:rsid w:val="00465276"/>
    <w:rsid w:val="00466D69"/>
    <w:rsid w:val="00467A1E"/>
    <w:rsid w:val="00467AC6"/>
    <w:rsid w:val="0047200E"/>
    <w:rsid w:val="0047265C"/>
    <w:rsid w:val="00472759"/>
    <w:rsid w:val="00474B72"/>
    <w:rsid w:val="00474DFC"/>
    <w:rsid w:val="00474F7A"/>
    <w:rsid w:val="004754C1"/>
    <w:rsid w:val="004754D7"/>
    <w:rsid w:val="00475F88"/>
    <w:rsid w:val="00476E05"/>
    <w:rsid w:val="00476F2A"/>
    <w:rsid w:val="00476F79"/>
    <w:rsid w:val="004804FC"/>
    <w:rsid w:val="004815A0"/>
    <w:rsid w:val="0048199F"/>
    <w:rsid w:val="004830AE"/>
    <w:rsid w:val="004845AB"/>
    <w:rsid w:val="0048575A"/>
    <w:rsid w:val="00490378"/>
    <w:rsid w:val="00490ECE"/>
    <w:rsid w:val="004929D0"/>
    <w:rsid w:val="00493361"/>
    <w:rsid w:val="00493881"/>
    <w:rsid w:val="004962D4"/>
    <w:rsid w:val="004971C4"/>
    <w:rsid w:val="0049790B"/>
    <w:rsid w:val="004A3464"/>
    <w:rsid w:val="004A4BD8"/>
    <w:rsid w:val="004A5C70"/>
    <w:rsid w:val="004A5D2F"/>
    <w:rsid w:val="004A7060"/>
    <w:rsid w:val="004B44A8"/>
    <w:rsid w:val="004B4E45"/>
    <w:rsid w:val="004B5D49"/>
    <w:rsid w:val="004B7B53"/>
    <w:rsid w:val="004C096F"/>
    <w:rsid w:val="004C1D8C"/>
    <w:rsid w:val="004C2370"/>
    <w:rsid w:val="004C2689"/>
    <w:rsid w:val="004C2C92"/>
    <w:rsid w:val="004C32B4"/>
    <w:rsid w:val="004C446A"/>
    <w:rsid w:val="004C55F5"/>
    <w:rsid w:val="004C61F1"/>
    <w:rsid w:val="004D147D"/>
    <w:rsid w:val="004D21E3"/>
    <w:rsid w:val="004D326E"/>
    <w:rsid w:val="004D4923"/>
    <w:rsid w:val="004D667C"/>
    <w:rsid w:val="004D66E9"/>
    <w:rsid w:val="004D689E"/>
    <w:rsid w:val="004D6E95"/>
    <w:rsid w:val="004D7ECD"/>
    <w:rsid w:val="004E09B7"/>
    <w:rsid w:val="004E19BE"/>
    <w:rsid w:val="004E281D"/>
    <w:rsid w:val="004E36DC"/>
    <w:rsid w:val="004E36FB"/>
    <w:rsid w:val="004E45D5"/>
    <w:rsid w:val="004E4D0D"/>
    <w:rsid w:val="004E5AE5"/>
    <w:rsid w:val="004E641F"/>
    <w:rsid w:val="004E6D4C"/>
    <w:rsid w:val="004E6F34"/>
    <w:rsid w:val="004E7AB2"/>
    <w:rsid w:val="004F036E"/>
    <w:rsid w:val="004F113F"/>
    <w:rsid w:val="004F488D"/>
    <w:rsid w:val="004F496F"/>
    <w:rsid w:val="004F6366"/>
    <w:rsid w:val="004F6A2E"/>
    <w:rsid w:val="004F7096"/>
    <w:rsid w:val="004F70D2"/>
    <w:rsid w:val="004F7698"/>
    <w:rsid w:val="004F78C2"/>
    <w:rsid w:val="004F798B"/>
    <w:rsid w:val="00500640"/>
    <w:rsid w:val="00500C7A"/>
    <w:rsid w:val="005012DB"/>
    <w:rsid w:val="00501FEF"/>
    <w:rsid w:val="005020D8"/>
    <w:rsid w:val="00506A5E"/>
    <w:rsid w:val="00507367"/>
    <w:rsid w:val="0050782A"/>
    <w:rsid w:val="00507D97"/>
    <w:rsid w:val="005115B3"/>
    <w:rsid w:val="00511E60"/>
    <w:rsid w:val="005135DB"/>
    <w:rsid w:val="00521A85"/>
    <w:rsid w:val="00522403"/>
    <w:rsid w:val="00523ADB"/>
    <w:rsid w:val="00524AD6"/>
    <w:rsid w:val="00524D2C"/>
    <w:rsid w:val="00525E28"/>
    <w:rsid w:val="00526874"/>
    <w:rsid w:val="00527006"/>
    <w:rsid w:val="005323F9"/>
    <w:rsid w:val="00533CA3"/>
    <w:rsid w:val="00534544"/>
    <w:rsid w:val="00535067"/>
    <w:rsid w:val="005356DF"/>
    <w:rsid w:val="005356FA"/>
    <w:rsid w:val="00535810"/>
    <w:rsid w:val="0054008E"/>
    <w:rsid w:val="0054388B"/>
    <w:rsid w:val="00544527"/>
    <w:rsid w:val="00545698"/>
    <w:rsid w:val="0054635E"/>
    <w:rsid w:val="00546889"/>
    <w:rsid w:val="00550724"/>
    <w:rsid w:val="00550AE4"/>
    <w:rsid w:val="0055213A"/>
    <w:rsid w:val="00552411"/>
    <w:rsid w:val="0055369B"/>
    <w:rsid w:val="00554ED4"/>
    <w:rsid w:val="005553AE"/>
    <w:rsid w:val="005561EB"/>
    <w:rsid w:val="005570E7"/>
    <w:rsid w:val="00557A00"/>
    <w:rsid w:val="00561455"/>
    <w:rsid w:val="00561A4C"/>
    <w:rsid w:val="00561BF0"/>
    <w:rsid w:val="0056268D"/>
    <w:rsid w:val="0056526E"/>
    <w:rsid w:val="00565413"/>
    <w:rsid w:val="0057093A"/>
    <w:rsid w:val="005715AE"/>
    <w:rsid w:val="005731EA"/>
    <w:rsid w:val="0057393E"/>
    <w:rsid w:val="00582753"/>
    <w:rsid w:val="00585ACD"/>
    <w:rsid w:val="00586E1B"/>
    <w:rsid w:val="0058786F"/>
    <w:rsid w:val="005905D1"/>
    <w:rsid w:val="005920BF"/>
    <w:rsid w:val="005959BB"/>
    <w:rsid w:val="00595DA5"/>
    <w:rsid w:val="005962C7"/>
    <w:rsid w:val="00596BC0"/>
    <w:rsid w:val="0059768B"/>
    <w:rsid w:val="00597B4B"/>
    <w:rsid w:val="005A06A0"/>
    <w:rsid w:val="005A08C0"/>
    <w:rsid w:val="005A2FB4"/>
    <w:rsid w:val="005A320C"/>
    <w:rsid w:val="005A4945"/>
    <w:rsid w:val="005A4C8D"/>
    <w:rsid w:val="005A60F3"/>
    <w:rsid w:val="005A6462"/>
    <w:rsid w:val="005B044E"/>
    <w:rsid w:val="005B1025"/>
    <w:rsid w:val="005B1106"/>
    <w:rsid w:val="005B195A"/>
    <w:rsid w:val="005B204D"/>
    <w:rsid w:val="005B2E59"/>
    <w:rsid w:val="005B4C44"/>
    <w:rsid w:val="005B4C77"/>
    <w:rsid w:val="005B4C98"/>
    <w:rsid w:val="005B52FB"/>
    <w:rsid w:val="005C49DF"/>
    <w:rsid w:val="005C4FF5"/>
    <w:rsid w:val="005C55E8"/>
    <w:rsid w:val="005C5605"/>
    <w:rsid w:val="005C58A9"/>
    <w:rsid w:val="005C6E2C"/>
    <w:rsid w:val="005C7999"/>
    <w:rsid w:val="005D142F"/>
    <w:rsid w:val="005D17C3"/>
    <w:rsid w:val="005D1CC0"/>
    <w:rsid w:val="005D1D89"/>
    <w:rsid w:val="005D210B"/>
    <w:rsid w:val="005D4146"/>
    <w:rsid w:val="005D48D5"/>
    <w:rsid w:val="005D6C75"/>
    <w:rsid w:val="005D787B"/>
    <w:rsid w:val="005D7F7C"/>
    <w:rsid w:val="005E0252"/>
    <w:rsid w:val="005E123E"/>
    <w:rsid w:val="005E5908"/>
    <w:rsid w:val="005E5A12"/>
    <w:rsid w:val="005E5A3B"/>
    <w:rsid w:val="005E5EC8"/>
    <w:rsid w:val="005E602A"/>
    <w:rsid w:val="005E6E59"/>
    <w:rsid w:val="005F0213"/>
    <w:rsid w:val="005F13C6"/>
    <w:rsid w:val="005F2EE2"/>
    <w:rsid w:val="005F2F19"/>
    <w:rsid w:val="005F2F2E"/>
    <w:rsid w:val="005F3BD6"/>
    <w:rsid w:val="005F57ED"/>
    <w:rsid w:val="005F5CFF"/>
    <w:rsid w:val="005F78F5"/>
    <w:rsid w:val="00600B24"/>
    <w:rsid w:val="006019F1"/>
    <w:rsid w:val="00602E09"/>
    <w:rsid w:val="0060334E"/>
    <w:rsid w:val="00603D23"/>
    <w:rsid w:val="00605226"/>
    <w:rsid w:val="00605B94"/>
    <w:rsid w:val="00606DEB"/>
    <w:rsid w:val="006076B4"/>
    <w:rsid w:val="00607C11"/>
    <w:rsid w:val="00607FED"/>
    <w:rsid w:val="006130C3"/>
    <w:rsid w:val="006131F7"/>
    <w:rsid w:val="006151E4"/>
    <w:rsid w:val="006153B3"/>
    <w:rsid w:val="00616833"/>
    <w:rsid w:val="006217B9"/>
    <w:rsid w:val="00622199"/>
    <w:rsid w:val="00622F6B"/>
    <w:rsid w:val="00623404"/>
    <w:rsid w:val="006239AF"/>
    <w:rsid w:val="00623F45"/>
    <w:rsid w:val="0062510D"/>
    <w:rsid w:val="00627640"/>
    <w:rsid w:val="0063064B"/>
    <w:rsid w:val="006310B3"/>
    <w:rsid w:val="00631269"/>
    <w:rsid w:val="00632049"/>
    <w:rsid w:val="00633137"/>
    <w:rsid w:val="00635497"/>
    <w:rsid w:val="0063680F"/>
    <w:rsid w:val="00642875"/>
    <w:rsid w:val="00643FB1"/>
    <w:rsid w:val="00646253"/>
    <w:rsid w:val="00647602"/>
    <w:rsid w:val="00647E5C"/>
    <w:rsid w:val="00650050"/>
    <w:rsid w:val="00652159"/>
    <w:rsid w:val="0065662C"/>
    <w:rsid w:val="00660340"/>
    <w:rsid w:val="00660A59"/>
    <w:rsid w:val="00660F59"/>
    <w:rsid w:val="00663A6C"/>
    <w:rsid w:val="0066608B"/>
    <w:rsid w:val="006660B1"/>
    <w:rsid w:val="006665CB"/>
    <w:rsid w:val="00666788"/>
    <w:rsid w:val="006669BD"/>
    <w:rsid w:val="00670B1E"/>
    <w:rsid w:val="00672FC4"/>
    <w:rsid w:val="00673101"/>
    <w:rsid w:val="006748C8"/>
    <w:rsid w:val="00674DB2"/>
    <w:rsid w:val="00675916"/>
    <w:rsid w:val="00680E97"/>
    <w:rsid w:val="006811A0"/>
    <w:rsid w:val="006819F2"/>
    <w:rsid w:val="0068242F"/>
    <w:rsid w:val="0068260C"/>
    <w:rsid w:val="006838F5"/>
    <w:rsid w:val="0068538A"/>
    <w:rsid w:val="00686C02"/>
    <w:rsid w:val="00687022"/>
    <w:rsid w:val="00687165"/>
    <w:rsid w:val="006921A7"/>
    <w:rsid w:val="00693759"/>
    <w:rsid w:val="0069381A"/>
    <w:rsid w:val="0069445B"/>
    <w:rsid w:val="006949AE"/>
    <w:rsid w:val="00696F48"/>
    <w:rsid w:val="006A119D"/>
    <w:rsid w:val="006A22AE"/>
    <w:rsid w:val="006A2673"/>
    <w:rsid w:val="006A7095"/>
    <w:rsid w:val="006A757D"/>
    <w:rsid w:val="006B0833"/>
    <w:rsid w:val="006B1B21"/>
    <w:rsid w:val="006B1DA5"/>
    <w:rsid w:val="006B2257"/>
    <w:rsid w:val="006B23E4"/>
    <w:rsid w:val="006B3381"/>
    <w:rsid w:val="006B3EA6"/>
    <w:rsid w:val="006B3F66"/>
    <w:rsid w:val="006B43F3"/>
    <w:rsid w:val="006B45DB"/>
    <w:rsid w:val="006B4EC1"/>
    <w:rsid w:val="006C0C46"/>
    <w:rsid w:val="006C2738"/>
    <w:rsid w:val="006C3624"/>
    <w:rsid w:val="006C52FB"/>
    <w:rsid w:val="006C54F5"/>
    <w:rsid w:val="006D06CC"/>
    <w:rsid w:val="006D18E2"/>
    <w:rsid w:val="006D203B"/>
    <w:rsid w:val="006D2F04"/>
    <w:rsid w:val="006D375F"/>
    <w:rsid w:val="006D55A4"/>
    <w:rsid w:val="006D6504"/>
    <w:rsid w:val="006D72BF"/>
    <w:rsid w:val="006D7801"/>
    <w:rsid w:val="006E1F75"/>
    <w:rsid w:val="006E3811"/>
    <w:rsid w:val="006E4923"/>
    <w:rsid w:val="006E5974"/>
    <w:rsid w:val="006E673E"/>
    <w:rsid w:val="006E6E90"/>
    <w:rsid w:val="006E7DF8"/>
    <w:rsid w:val="006F23E3"/>
    <w:rsid w:val="006F2D30"/>
    <w:rsid w:val="006F5553"/>
    <w:rsid w:val="006F6329"/>
    <w:rsid w:val="006F74DE"/>
    <w:rsid w:val="006F7890"/>
    <w:rsid w:val="0070503E"/>
    <w:rsid w:val="007073D4"/>
    <w:rsid w:val="007076EB"/>
    <w:rsid w:val="00707A6B"/>
    <w:rsid w:val="007107CE"/>
    <w:rsid w:val="00712B2D"/>
    <w:rsid w:val="007144B3"/>
    <w:rsid w:val="007144DB"/>
    <w:rsid w:val="007158F4"/>
    <w:rsid w:val="00715EA1"/>
    <w:rsid w:val="00716050"/>
    <w:rsid w:val="00716B62"/>
    <w:rsid w:val="00717A23"/>
    <w:rsid w:val="00717AFE"/>
    <w:rsid w:val="00720A3F"/>
    <w:rsid w:val="00720D24"/>
    <w:rsid w:val="00722E3F"/>
    <w:rsid w:val="00723AA1"/>
    <w:rsid w:val="007266DB"/>
    <w:rsid w:val="00731E5F"/>
    <w:rsid w:val="00733682"/>
    <w:rsid w:val="00733836"/>
    <w:rsid w:val="00735736"/>
    <w:rsid w:val="00737947"/>
    <w:rsid w:val="00737A5D"/>
    <w:rsid w:val="00743CD3"/>
    <w:rsid w:val="00743FC5"/>
    <w:rsid w:val="00744866"/>
    <w:rsid w:val="00744FA4"/>
    <w:rsid w:val="0074543A"/>
    <w:rsid w:val="007535AD"/>
    <w:rsid w:val="007541FD"/>
    <w:rsid w:val="00754A49"/>
    <w:rsid w:val="007554B4"/>
    <w:rsid w:val="007575D2"/>
    <w:rsid w:val="00757E9C"/>
    <w:rsid w:val="00761951"/>
    <w:rsid w:val="00762381"/>
    <w:rsid w:val="00762DF0"/>
    <w:rsid w:val="00767A08"/>
    <w:rsid w:val="00771727"/>
    <w:rsid w:val="00775AE1"/>
    <w:rsid w:val="00776577"/>
    <w:rsid w:val="00777FFA"/>
    <w:rsid w:val="00780505"/>
    <w:rsid w:val="00782313"/>
    <w:rsid w:val="0078358E"/>
    <w:rsid w:val="00791180"/>
    <w:rsid w:val="00791EBE"/>
    <w:rsid w:val="00793450"/>
    <w:rsid w:val="00793DD4"/>
    <w:rsid w:val="00793E3F"/>
    <w:rsid w:val="00794729"/>
    <w:rsid w:val="007948A5"/>
    <w:rsid w:val="00795416"/>
    <w:rsid w:val="00795E22"/>
    <w:rsid w:val="007963A7"/>
    <w:rsid w:val="007979C3"/>
    <w:rsid w:val="007A0C10"/>
    <w:rsid w:val="007A1CB7"/>
    <w:rsid w:val="007A23F0"/>
    <w:rsid w:val="007A2F63"/>
    <w:rsid w:val="007A4F24"/>
    <w:rsid w:val="007A5F72"/>
    <w:rsid w:val="007B0FD7"/>
    <w:rsid w:val="007B11CF"/>
    <w:rsid w:val="007B19C9"/>
    <w:rsid w:val="007B2581"/>
    <w:rsid w:val="007B4778"/>
    <w:rsid w:val="007B55C0"/>
    <w:rsid w:val="007B7DFD"/>
    <w:rsid w:val="007B7E19"/>
    <w:rsid w:val="007C052D"/>
    <w:rsid w:val="007C1267"/>
    <w:rsid w:val="007C2C9B"/>
    <w:rsid w:val="007C2CF8"/>
    <w:rsid w:val="007C3CBE"/>
    <w:rsid w:val="007C622B"/>
    <w:rsid w:val="007C6D77"/>
    <w:rsid w:val="007D1137"/>
    <w:rsid w:val="007D1467"/>
    <w:rsid w:val="007D4756"/>
    <w:rsid w:val="007D5D9E"/>
    <w:rsid w:val="007D7085"/>
    <w:rsid w:val="007D74AF"/>
    <w:rsid w:val="007D758B"/>
    <w:rsid w:val="007D77FA"/>
    <w:rsid w:val="007E21DE"/>
    <w:rsid w:val="007E226D"/>
    <w:rsid w:val="007E2662"/>
    <w:rsid w:val="007E35AB"/>
    <w:rsid w:val="007E40A5"/>
    <w:rsid w:val="007E418E"/>
    <w:rsid w:val="007E4515"/>
    <w:rsid w:val="007E53A6"/>
    <w:rsid w:val="007E5E09"/>
    <w:rsid w:val="007E5E15"/>
    <w:rsid w:val="007E7236"/>
    <w:rsid w:val="007F0C74"/>
    <w:rsid w:val="007F165F"/>
    <w:rsid w:val="007F2610"/>
    <w:rsid w:val="007F3193"/>
    <w:rsid w:val="007F40A6"/>
    <w:rsid w:val="0080136A"/>
    <w:rsid w:val="0080337F"/>
    <w:rsid w:val="008033A0"/>
    <w:rsid w:val="00803911"/>
    <w:rsid w:val="00807D6D"/>
    <w:rsid w:val="00811805"/>
    <w:rsid w:val="00811FAC"/>
    <w:rsid w:val="008125C4"/>
    <w:rsid w:val="00812D8A"/>
    <w:rsid w:val="008130D3"/>
    <w:rsid w:val="008131FD"/>
    <w:rsid w:val="008138D1"/>
    <w:rsid w:val="00813AA1"/>
    <w:rsid w:val="0081544B"/>
    <w:rsid w:val="00815CD5"/>
    <w:rsid w:val="00816898"/>
    <w:rsid w:val="00816A34"/>
    <w:rsid w:val="008201BA"/>
    <w:rsid w:val="00820821"/>
    <w:rsid w:val="00820863"/>
    <w:rsid w:val="00821D50"/>
    <w:rsid w:val="008255DE"/>
    <w:rsid w:val="00825FC4"/>
    <w:rsid w:val="008265B5"/>
    <w:rsid w:val="008272B8"/>
    <w:rsid w:val="008305DC"/>
    <w:rsid w:val="00831602"/>
    <w:rsid w:val="00832B19"/>
    <w:rsid w:val="008358B4"/>
    <w:rsid w:val="00836236"/>
    <w:rsid w:val="0083785D"/>
    <w:rsid w:val="00837A05"/>
    <w:rsid w:val="00845396"/>
    <w:rsid w:val="008455BB"/>
    <w:rsid w:val="00845E52"/>
    <w:rsid w:val="008477CD"/>
    <w:rsid w:val="00852227"/>
    <w:rsid w:val="00852B3A"/>
    <w:rsid w:val="00852F9A"/>
    <w:rsid w:val="0085377D"/>
    <w:rsid w:val="00854B53"/>
    <w:rsid w:val="00855628"/>
    <w:rsid w:val="00855799"/>
    <w:rsid w:val="00856BD9"/>
    <w:rsid w:val="008602A6"/>
    <w:rsid w:val="00860643"/>
    <w:rsid w:val="00863904"/>
    <w:rsid w:val="00864ACA"/>
    <w:rsid w:val="00865082"/>
    <w:rsid w:val="008661A8"/>
    <w:rsid w:val="0086689E"/>
    <w:rsid w:val="00867333"/>
    <w:rsid w:val="00870C21"/>
    <w:rsid w:val="008719C8"/>
    <w:rsid w:val="00873499"/>
    <w:rsid w:val="00874849"/>
    <w:rsid w:val="0087524A"/>
    <w:rsid w:val="00875AF2"/>
    <w:rsid w:val="00876DA2"/>
    <w:rsid w:val="0088088A"/>
    <w:rsid w:val="00880DCB"/>
    <w:rsid w:val="00881D16"/>
    <w:rsid w:val="00885742"/>
    <w:rsid w:val="00885824"/>
    <w:rsid w:val="008866B2"/>
    <w:rsid w:val="00887289"/>
    <w:rsid w:val="0088733A"/>
    <w:rsid w:val="00887454"/>
    <w:rsid w:val="008904F0"/>
    <w:rsid w:val="008908F3"/>
    <w:rsid w:val="00890E88"/>
    <w:rsid w:val="00892B29"/>
    <w:rsid w:val="00895DDE"/>
    <w:rsid w:val="008977CE"/>
    <w:rsid w:val="008A020A"/>
    <w:rsid w:val="008A235E"/>
    <w:rsid w:val="008A568C"/>
    <w:rsid w:val="008A5B26"/>
    <w:rsid w:val="008A602F"/>
    <w:rsid w:val="008A7294"/>
    <w:rsid w:val="008B0055"/>
    <w:rsid w:val="008B0BDB"/>
    <w:rsid w:val="008B1BCC"/>
    <w:rsid w:val="008B295D"/>
    <w:rsid w:val="008B324B"/>
    <w:rsid w:val="008B37BF"/>
    <w:rsid w:val="008C0DB1"/>
    <w:rsid w:val="008C1291"/>
    <w:rsid w:val="008C360C"/>
    <w:rsid w:val="008C4F7A"/>
    <w:rsid w:val="008C568C"/>
    <w:rsid w:val="008C72B7"/>
    <w:rsid w:val="008C734A"/>
    <w:rsid w:val="008D0966"/>
    <w:rsid w:val="008D0B28"/>
    <w:rsid w:val="008D11C7"/>
    <w:rsid w:val="008D2E68"/>
    <w:rsid w:val="008D5B77"/>
    <w:rsid w:val="008D5E46"/>
    <w:rsid w:val="008E01E5"/>
    <w:rsid w:val="008E38F2"/>
    <w:rsid w:val="008E49FD"/>
    <w:rsid w:val="008E53A1"/>
    <w:rsid w:val="008E5D00"/>
    <w:rsid w:val="008E5F68"/>
    <w:rsid w:val="008E6641"/>
    <w:rsid w:val="008E6818"/>
    <w:rsid w:val="008E6FDF"/>
    <w:rsid w:val="008E7E1C"/>
    <w:rsid w:val="008F3726"/>
    <w:rsid w:val="008F3DAC"/>
    <w:rsid w:val="008F406E"/>
    <w:rsid w:val="008F4ABA"/>
    <w:rsid w:val="008F6172"/>
    <w:rsid w:val="008F7904"/>
    <w:rsid w:val="0090219F"/>
    <w:rsid w:val="00902C21"/>
    <w:rsid w:val="0090742A"/>
    <w:rsid w:val="00907C09"/>
    <w:rsid w:val="0091017A"/>
    <w:rsid w:val="00910A77"/>
    <w:rsid w:val="00910EE7"/>
    <w:rsid w:val="009128E4"/>
    <w:rsid w:val="00913C2E"/>
    <w:rsid w:val="00913DDD"/>
    <w:rsid w:val="00916842"/>
    <w:rsid w:val="00917505"/>
    <w:rsid w:val="00917677"/>
    <w:rsid w:val="00921672"/>
    <w:rsid w:val="0092209E"/>
    <w:rsid w:val="00922664"/>
    <w:rsid w:val="0092295E"/>
    <w:rsid w:val="00922E5D"/>
    <w:rsid w:val="00923338"/>
    <w:rsid w:val="0092467A"/>
    <w:rsid w:val="00925C50"/>
    <w:rsid w:val="009309CC"/>
    <w:rsid w:val="009311B7"/>
    <w:rsid w:val="00931E1C"/>
    <w:rsid w:val="00934600"/>
    <w:rsid w:val="00934F2C"/>
    <w:rsid w:val="00936060"/>
    <w:rsid w:val="0094003D"/>
    <w:rsid w:val="00941AE5"/>
    <w:rsid w:val="00941DC0"/>
    <w:rsid w:val="0094404F"/>
    <w:rsid w:val="0094553A"/>
    <w:rsid w:val="00950742"/>
    <w:rsid w:val="00952481"/>
    <w:rsid w:val="0095256C"/>
    <w:rsid w:val="00954792"/>
    <w:rsid w:val="00955587"/>
    <w:rsid w:val="00956E3F"/>
    <w:rsid w:val="00957B7B"/>
    <w:rsid w:val="00957DEC"/>
    <w:rsid w:val="00960B9E"/>
    <w:rsid w:val="00960CAC"/>
    <w:rsid w:val="009624FB"/>
    <w:rsid w:val="00963034"/>
    <w:rsid w:val="0096568D"/>
    <w:rsid w:val="00965F47"/>
    <w:rsid w:val="00970DA0"/>
    <w:rsid w:val="00971C7C"/>
    <w:rsid w:val="009753BD"/>
    <w:rsid w:val="00975F83"/>
    <w:rsid w:val="00976AFA"/>
    <w:rsid w:val="00977858"/>
    <w:rsid w:val="00977E47"/>
    <w:rsid w:val="00981142"/>
    <w:rsid w:val="009811E8"/>
    <w:rsid w:val="00981FA0"/>
    <w:rsid w:val="009821C3"/>
    <w:rsid w:val="00984953"/>
    <w:rsid w:val="00985AAD"/>
    <w:rsid w:val="00985CF9"/>
    <w:rsid w:val="00986E57"/>
    <w:rsid w:val="009873A5"/>
    <w:rsid w:val="00991460"/>
    <w:rsid w:val="009914C0"/>
    <w:rsid w:val="00991574"/>
    <w:rsid w:val="00992E40"/>
    <w:rsid w:val="00993B60"/>
    <w:rsid w:val="00994B59"/>
    <w:rsid w:val="009963CE"/>
    <w:rsid w:val="00996A73"/>
    <w:rsid w:val="00997CB0"/>
    <w:rsid w:val="009A0CFB"/>
    <w:rsid w:val="009A197A"/>
    <w:rsid w:val="009A2D4E"/>
    <w:rsid w:val="009A338F"/>
    <w:rsid w:val="009A35DE"/>
    <w:rsid w:val="009A412F"/>
    <w:rsid w:val="009A479B"/>
    <w:rsid w:val="009A641B"/>
    <w:rsid w:val="009B12DF"/>
    <w:rsid w:val="009B141D"/>
    <w:rsid w:val="009B15C4"/>
    <w:rsid w:val="009B343D"/>
    <w:rsid w:val="009B4399"/>
    <w:rsid w:val="009B694D"/>
    <w:rsid w:val="009B76BF"/>
    <w:rsid w:val="009C00C4"/>
    <w:rsid w:val="009C18F7"/>
    <w:rsid w:val="009C3EB6"/>
    <w:rsid w:val="009C4D61"/>
    <w:rsid w:val="009C7114"/>
    <w:rsid w:val="009C7675"/>
    <w:rsid w:val="009D0F3B"/>
    <w:rsid w:val="009D1380"/>
    <w:rsid w:val="009D21F2"/>
    <w:rsid w:val="009D46D3"/>
    <w:rsid w:val="009D4A46"/>
    <w:rsid w:val="009E056B"/>
    <w:rsid w:val="009E1566"/>
    <w:rsid w:val="009E3D94"/>
    <w:rsid w:val="009E64D1"/>
    <w:rsid w:val="009E6850"/>
    <w:rsid w:val="009E77D6"/>
    <w:rsid w:val="009F00D3"/>
    <w:rsid w:val="009F03B8"/>
    <w:rsid w:val="009F0F7C"/>
    <w:rsid w:val="009F1E47"/>
    <w:rsid w:val="009F2CA2"/>
    <w:rsid w:val="009F2F9A"/>
    <w:rsid w:val="009F3EE6"/>
    <w:rsid w:val="009F7FFC"/>
    <w:rsid w:val="00A0412B"/>
    <w:rsid w:val="00A04BC1"/>
    <w:rsid w:val="00A05B0A"/>
    <w:rsid w:val="00A0722D"/>
    <w:rsid w:val="00A07CF1"/>
    <w:rsid w:val="00A12122"/>
    <w:rsid w:val="00A1324B"/>
    <w:rsid w:val="00A13CE6"/>
    <w:rsid w:val="00A13DCF"/>
    <w:rsid w:val="00A14D3F"/>
    <w:rsid w:val="00A15F10"/>
    <w:rsid w:val="00A22873"/>
    <w:rsid w:val="00A23076"/>
    <w:rsid w:val="00A23BA4"/>
    <w:rsid w:val="00A25779"/>
    <w:rsid w:val="00A31F2B"/>
    <w:rsid w:val="00A34ED3"/>
    <w:rsid w:val="00A36157"/>
    <w:rsid w:val="00A36E54"/>
    <w:rsid w:val="00A36F4A"/>
    <w:rsid w:val="00A3780D"/>
    <w:rsid w:val="00A37B78"/>
    <w:rsid w:val="00A4050A"/>
    <w:rsid w:val="00A41BEC"/>
    <w:rsid w:val="00A4224E"/>
    <w:rsid w:val="00A42CBD"/>
    <w:rsid w:val="00A437DE"/>
    <w:rsid w:val="00A44687"/>
    <w:rsid w:val="00A45E10"/>
    <w:rsid w:val="00A47F46"/>
    <w:rsid w:val="00A47F9E"/>
    <w:rsid w:val="00A500EA"/>
    <w:rsid w:val="00A50C50"/>
    <w:rsid w:val="00A51F2D"/>
    <w:rsid w:val="00A52527"/>
    <w:rsid w:val="00A5274E"/>
    <w:rsid w:val="00A52CD5"/>
    <w:rsid w:val="00A53361"/>
    <w:rsid w:val="00A542D5"/>
    <w:rsid w:val="00A56B81"/>
    <w:rsid w:val="00A61285"/>
    <w:rsid w:val="00A634B8"/>
    <w:rsid w:val="00A63A8B"/>
    <w:rsid w:val="00A66F3C"/>
    <w:rsid w:val="00A72791"/>
    <w:rsid w:val="00A72E74"/>
    <w:rsid w:val="00A73DBA"/>
    <w:rsid w:val="00A82485"/>
    <w:rsid w:val="00A83305"/>
    <w:rsid w:val="00A83623"/>
    <w:rsid w:val="00A83CC1"/>
    <w:rsid w:val="00A84D25"/>
    <w:rsid w:val="00A84E66"/>
    <w:rsid w:val="00A85DD9"/>
    <w:rsid w:val="00A95132"/>
    <w:rsid w:val="00A95922"/>
    <w:rsid w:val="00A95B77"/>
    <w:rsid w:val="00A96CC9"/>
    <w:rsid w:val="00A97695"/>
    <w:rsid w:val="00A97B3D"/>
    <w:rsid w:val="00AA0054"/>
    <w:rsid w:val="00AA1307"/>
    <w:rsid w:val="00AA1B20"/>
    <w:rsid w:val="00AA6527"/>
    <w:rsid w:val="00AB0FD8"/>
    <w:rsid w:val="00AB11D5"/>
    <w:rsid w:val="00AB2088"/>
    <w:rsid w:val="00AB4D7B"/>
    <w:rsid w:val="00AB4DC7"/>
    <w:rsid w:val="00AB5A64"/>
    <w:rsid w:val="00AB5BAF"/>
    <w:rsid w:val="00AB6255"/>
    <w:rsid w:val="00AB756C"/>
    <w:rsid w:val="00AB7BB6"/>
    <w:rsid w:val="00AC094A"/>
    <w:rsid w:val="00AC173B"/>
    <w:rsid w:val="00AC1788"/>
    <w:rsid w:val="00AC195E"/>
    <w:rsid w:val="00AC196A"/>
    <w:rsid w:val="00AC394D"/>
    <w:rsid w:val="00AC3A5A"/>
    <w:rsid w:val="00AC3CEE"/>
    <w:rsid w:val="00AC4070"/>
    <w:rsid w:val="00AC49A6"/>
    <w:rsid w:val="00AC4B61"/>
    <w:rsid w:val="00AC5CAD"/>
    <w:rsid w:val="00AC5DC9"/>
    <w:rsid w:val="00AC7109"/>
    <w:rsid w:val="00AC7ACA"/>
    <w:rsid w:val="00AD2179"/>
    <w:rsid w:val="00AD4E7E"/>
    <w:rsid w:val="00AE00B6"/>
    <w:rsid w:val="00AE090E"/>
    <w:rsid w:val="00AE50D7"/>
    <w:rsid w:val="00AE57C3"/>
    <w:rsid w:val="00AE5FE5"/>
    <w:rsid w:val="00AE7C38"/>
    <w:rsid w:val="00AF0832"/>
    <w:rsid w:val="00AF0C0F"/>
    <w:rsid w:val="00AF1B24"/>
    <w:rsid w:val="00AF3BF0"/>
    <w:rsid w:val="00AF611B"/>
    <w:rsid w:val="00AF6C92"/>
    <w:rsid w:val="00AF72E3"/>
    <w:rsid w:val="00B00E6A"/>
    <w:rsid w:val="00B02ABE"/>
    <w:rsid w:val="00B04D76"/>
    <w:rsid w:val="00B07225"/>
    <w:rsid w:val="00B077BE"/>
    <w:rsid w:val="00B115F1"/>
    <w:rsid w:val="00B1452E"/>
    <w:rsid w:val="00B150DE"/>
    <w:rsid w:val="00B151BC"/>
    <w:rsid w:val="00B15B08"/>
    <w:rsid w:val="00B17EFC"/>
    <w:rsid w:val="00B20AA2"/>
    <w:rsid w:val="00B2268E"/>
    <w:rsid w:val="00B23745"/>
    <w:rsid w:val="00B25253"/>
    <w:rsid w:val="00B2545B"/>
    <w:rsid w:val="00B25B09"/>
    <w:rsid w:val="00B26766"/>
    <w:rsid w:val="00B26844"/>
    <w:rsid w:val="00B30ED7"/>
    <w:rsid w:val="00B318C1"/>
    <w:rsid w:val="00B327E6"/>
    <w:rsid w:val="00B338FC"/>
    <w:rsid w:val="00B343F9"/>
    <w:rsid w:val="00B35493"/>
    <w:rsid w:val="00B35E48"/>
    <w:rsid w:val="00B40009"/>
    <w:rsid w:val="00B40088"/>
    <w:rsid w:val="00B40CA0"/>
    <w:rsid w:val="00B4309D"/>
    <w:rsid w:val="00B4311B"/>
    <w:rsid w:val="00B434F2"/>
    <w:rsid w:val="00B44315"/>
    <w:rsid w:val="00B45A0B"/>
    <w:rsid w:val="00B47208"/>
    <w:rsid w:val="00B47257"/>
    <w:rsid w:val="00B47CAE"/>
    <w:rsid w:val="00B50ED0"/>
    <w:rsid w:val="00B51E35"/>
    <w:rsid w:val="00B52A71"/>
    <w:rsid w:val="00B62027"/>
    <w:rsid w:val="00B6262F"/>
    <w:rsid w:val="00B63C01"/>
    <w:rsid w:val="00B6700B"/>
    <w:rsid w:val="00B6724B"/>
    <w:rsid w:val="00B70357"/>
    <w:rsid w:val="00B7035D"/>
    <w:rsid w:val="00B715D7"/>
    <w:rsid w:val="00B718CB"/>
    <w:rsid w:val="00B71B8C"/>
    <w:rsid w:val="00B71E91"/>
    <w:rsid w:val="00B74ECE"/>
    <w:rsid w:val="00B766EB"/>
    <w:rsid w:val="00B777E8"/>
    <w:rsid w:val="00B77814"/>
    <w:rsid w:val="00B779A6"/>
    <w:rsid w:val="00B80A9A"/>
    <w:rsid w:val="00B85944"/>
    <w:rsid w:val="00B8621A"/>
    <w:rsid w:val="00B86D43"/>
    <w:rsid w:val="00B86EEA"/>
    <w:rsid w:val="00B9302C"/>
    <w:rsid w:val="00B9356D"/>
    <w:rsid w:val="00B93EBD"/>
    <w:rsid w:val="00B94ADF"/>
    <w:rsid w:val="00B94D54"/>
    <w:rsid w:val="00B95E76"/>
    <w:rsid w:val="00B96EA9"/>
    <w:rsid w:val="00B976D1"/>
    <w:rsid w:val="00BA01E0"/>
    <w:rsid w:val="00BA0320"/>
    <w:rsid w:val="00BA045C"/>
    <w:rsid w:val="00BA0781"/>
    <w:rsid w:val="00BA2F9A"/>
    <w:rsid w:val="00BA580C"/>
    <w:rsid w:val="00BA5F1C"/>
    <w:rsid w:val="00BA63F0"/>
    <w:rsid w:val="00BA679D"/>
    <w:rsid w:val="00BA6EF4"/>
    <w:rsid w:val="00BA75C4"/>
    <w:rsid w:val="00BB0D08"/>
    <w:rsid w:val="00BB0FA5"/>
    <w:rsid w:val="00BB11EE"/>
    <w:rsid w:val="00BB2B9B"/>
    <w:rsid w:val="00BB3A08"/>
    <w:rsid w:val="00BB3BD1"/>
    <w:rsid w:val="00BC0394"/>
    <w:rsid w:val="00BC0EEF"/>
    <w:rsid w:val="00BC2158"/>
    <w:rsid w:val="00BC2C1E"/>
    <w:rsid w:val="00BC36DC"/>
    <w:rsid w:val="00BC377D"/>
    <w:rsid w:val="00BC46E3"/>
    <w:rsid w:val="00BC5EB6"/>
    <w:rsid w:val="00BC64C3"/>
    <w:rsid w:val="00BD0966"/>
    <w:rsid w:val="00BD4EDB"/>
    <w:rsid w:val="00BD4F7E"/>
    <w:rsid w:val="00BD6157"/>
    <w:rsid w:val="00BD629A"/>
    <w:rsid w:val="00BD7B20"/>
    <w:rsid w:val="00BE2BAF"/>
    <w:rsid w:val="00BE4736"/>
    <w:rsid w:val="00BF1316"/>
    <w:rsid w:val="00BF1A2F"/>
    <w:rsid w:val="00BF5B57"/>
    <w:rsid w:val="00BF6B3C"/>
    <w:rsid w:val="00BF7ABC"/>
    <w:rsid w:val="00C000D5"/>
    <w:rsid w:val="00C00848"/>
    <w:rsid w:val="00C01986"/>
    <w:rsid w:val="00C01E20"/>
    <w:rsid w:val="00C02AE0"/>
    <w:rsid w:val="00C049E2"/>
    <w:rsid w:val="00C04E32"/>
    <w:rsid w:val="00C056D0"/>
    <w:rsid w:val="00C06039"/>
    <w:rsid w:val="00C07B5F"/>
    <w:rsid w:val="00C1137A"/>
    <w:rsid w:val="00C127CB"/>
    <w:rsid w:val="00C12B02"/>
    <w:rsid w:val="00C12FC4"/>
    <w:rsid w:val="00C13A76"/>
    <w:rsid w:val="00C14804"/>
    <w:rsid w:val="00C15762"/>
    <w:rsid w:val="00C15DAE"/>
    <w:rsid w:val="00C1722E"/>
    <w:rsid w:val="00C2207F"/>
    <w:rsid w:val="00C2227F"/>
    <w:rsid w:val="00C22A9B"/>
    <w:rsid w:val="00C24E68"/>
    <w:rsid w:val="00C25D44"/>
    <w:rsid w:val="00C26455"/>
    <w:rsid w:val="00C2654E"/>
    <w:rsid w:val="00C26ABC"/>
    <w:rsid w:val="00C26CA6"/>
    <w:rsid w:val="00C26CBC"/>
    <w:rsid w:val="00C27796"/>
    <w:rsid w:val="00C313F2"/>
    <w:rsid w:val="00C316BC"/>
    <w:rsid w:val="00C32491"/>
    <w:rsid w:val="00C3389F"/>
    <w:rsid w:val="00C34333"/>
    <w:rsid w:val="00C359A7"/>
    <w:rsid w:val="00C36C45"/>
    <w:rsid w:val="00C412A7"/>
    <w:rsid w:val="00C42C8A"/>
    <w:rsid w:val="00C4670D"/>
    <w:rsid w:val="00C47F01"/>
    <w:rsid w:val="00C503BD"/>
    <w:rsid w:val="00C50637"/>
    <w:rsid w:val="00C512DA"/>
    <w:rsid w:val="00C51907"/>
    <w:rsid w:val="00C52AA8"/>
    <w:rsid w:val="00C52BD0"/>
    <w:rsid w:val="00C533DD"/>
    <w:rsid w:val="00C5472E"/>
    <w:rsid w:val="00C55A10"/>
    <w:rsid w:val="00C55C4C"/>
    <w:rsid w:val="00C5689A"/>
    <w:rsid w:val="00C617F8"/>
    <w:rsid w:val="00C630FE"/>
    <w:rsid w:val="00C6337A"/>
    <w:rsid w:val="00C63390"/>
    <w:rsid w:val="00C637D7"/>
    <w:rsid w:val="00C63ADE"/>
    <w:rsid w:val="00C64D4E"/>
    <w:rsid w:val="00C670F9"/>
    <w:rsid w:val="00C67CB6"/>
    <w:rsid w:val="00C700A7"/>
    <w:rsid w:val="00C70251"/>
    <w:rsid w:val="00C72280"/>
    <w:rsid w:val="00C74051"/>
    <w:rsid w:val="00C74B95"/>
    <w:rsid w:val="00C75E43"/>
    <w:rsid w:val="00C760A7"/>
    <w:rsid w:val="00C7726B"/>
    <w:rsid w:val="00C82A62"/>
    <w:rsid w:val="00C856CF"/>
    <w:rsid w:val="00C9026A"/>
    <w:rsid w:val="00C90D32"/>
    <w:rsid w:val="00C916BE"/>
    <w:rsid w:val="00C91874"/>
    <w:rsid w:val="00C94349"/>
    <w:rsid w:val="00CA106F"/>
    <w:rsid w:val="00CA1DC9"/>
    <w:rsid w:val="00CA23B2"/>
    <w:rsid w:val="00CA3132"/>
    <w:rsid w:val="00CA3380"/>
    <w:rsid w:val="00CA33E6"/>
    <w:rsid w:val="00CA42F2"/>
    <w:rsid w:val="00CA4AF8"/>
    <w:rsid w:val="00CA5DD8"/>
    <w:rsid w:val="00CA72F5"/>
    <w:rsid w:val="00CB0066"/>
    <w:rsid w:val="00CB0356"/>
    <w:rsid w:val="00CB1CC8"/>
    <w:rsid w:val="00CB239D"/>
    <w:rsid w:val="00CB287A"/>
    <w:rsid w:val="00CB288D"/>
    <w:rsid w:val="00CB3B66"/>
    <w:rsid w:val="00CB4D39"/>
    <w:rsid w:val="00CC0726"/>
    <w:rsid w:val="00CC0F16"/>
    <w:rsid w:val="00CC13D4"/>
    <w:rsid w:val="00CC30FF"/>
    <w:rsid w:val="00CC3F5A"/>
    <w:rsid w:val="00CC45C1"/>
    <w:rsid w:val="00CC48B0"/>
    <w:rsid w:val="00CC54B3"/>
    <w:rsid w:val="00CC5CFF"/>
    <w:rsid w:val="00CC72F2"/>
    <w:rsid w:val="00CD0274"/>
    <w:rsid w:val="00CD04A1"/>
    <w:rsid w:val="00CD169F"/>
    <w:rsid w:val="00CD651C"/>
    <w:rsid w:val="00CE0D4F"/>
    <w:rsid w:val="00CE1E84"/>
    <w:rsid w:val="00CE28DF"/>
    <w:rsid w:val="00CE2A1D"/>
    <w:rsid w:val="00CE3999"/>
    <w:rsid w:val="00CE3B54"/>
    <w:rsid w:val="00CE3CF1"/>
    <w:rsid w:val="00CE41E1"/>
    <w:rsid w:val="00CE4BF8"/>
    <w:rsid w:val="00CE56AA"/>
    <w:rsid w:val="00CE5855"/>
    <w:rsid w:val="00CE77A7"/>
    <w:rsid w:val="00CF0113"/>
    <w:rsid w:val="00CF1117"/>
    <w:rsid w:val="00CF14B6"/>
    <w:rsid w:val="00CF17B3"/>
    <w:rsid w:val="00CF1F3E"/>
    <w:rsid w:val="00CF3236"/>
    <w:rsid w:val="00CF4C55"/>
    <w:rsid w:val="00CF4F3C"/>
    <w:rsid w:val="00CF6693"/>
    <w:rsid w:val="00CF7A99"/>
    <w:rsid w:val="00CF7CAB"/>
    <w:rsid w:val="00D00208"/>
    <w:rsid w:val="00D003E5"/>
    <w:rsid w:val="00D01447"/>
    <w:rsid w:val="00D04FBB"/>
    <w:rsid w:val="00D0578D"/>
    <w:rsid w:val="00D11A53"/>
    <w:rsid w:val="00D131BC"/>
    <w:rsid w:val="00D143C2"/>
    <w:rsid w:val="00D14A8D"/>
    <w:rsid w:val="00D158F9"/>
    <w:rsid w:val="00D159DF"/>
    <w:rsid w:val="00D1707F"/>
    <w:rsid w:val="00D20120"/>
    <w:rsid w:val="00D2237C"/>
    <w:rsid w:val="00D238CA"/>
    <w:rsid w:val="00D23E72"/>
    <w:rsid w:val="00D246FC"/>
    <w:rsid w:val="00D24FCA"/>
    <w:rsid w:val="00D254C4"/>
    <w:rsid w:val="00D268DB"/>
    <w:rsid w:val="00D268E5"/>
    <w:rsid w:val="00D30E9C"/>
    <w:rsid w:val="00D31F30"/>
    <w:rsid w:val="00D32BE5"/>
    <w:rsid w:val="00D37AE3"/>
    <w:rsid w:val="00D4020E"/>
    <w:rsid w:val="00D41E1E"/>
    <w:rsid w:val="00D41ECF"/>
    <w:rsid w:val="00D436E5"/>
    <w:rsid w:val="00D43D6E"/>
    <w:rsid w:val="00D445D6"/>
    <w:rsid w:val="00D446AB"/>
    <w:rsid w:val="00D45743"/>
    <w:rsid w:val="00D45B4E"/>
    <w:rsid w:val="00D464D2"/>
    <w:rsid w:val="00D4658A"/>
    <w:rsid w:val="00D46E41"/>
    <w:rsid w:val="00D50153"/>
    <w:rsid w:val="00D51C7F"/>
    <w:rsid w:val="00D542AB"/>
    <w:rsid w:val="00D54FE7"/>
    <w:rsid w:val="00D553E9"/>
    <w:rsid w:val="00D5577C"/>
    <w:rsid w:val="00D57A1B"/>
    <w:rsid w:val="00D57CDF"/>
    <w:rsid w:val="00D60CF3"/>
    <w:rsid w:val="00D6291E"/>
    <w:rsid w:val="00D642D9"/>
    <w:rsid w:val="00D6450D"/>
    <w:rsid w:val="00D64DE2"/>
    <w:rsid w:val="00D65C06"/>
    <w:rsid w:val="00D672EA"/>
    <w:rsid w:val="00D7089C"/>
    <w:rsid w:val="00D71645"/>
    <w:rsid w:val="00D71F89"/>
    <w:rsid w:val="00D72C44"/>
    <w:rsid w:val="00D73EE2"/>
    <w:rsid w:val="00D74AFC"/>
    <w:rsid w:val="00D757F0"/>
    <w:rsid w:val="00D77910"/>
    <w:rsid w:val="00D801B8"/>
    <w:rsid w:val="00D80758"/>
    <w:rsid w:val="00D81A39"/>
    <w:rsid w:val="00D81D07"/>
    <w:rsid w:val="00D81F52"/>
    <w:rsid w:val="00D822BD"/>
    <w:rsid w:val="00D82650"/>
    <w:rsid w:val="00D82CA9"/>
    <w:rsid w:val="00D842D7"/>
    <w:rsid w:val="00D8480B"/>
    <w:rsid w:val="00D84E84"/>
    <w:rsid w:val="00D85B9A"/>
    <w:rsid w:val="00D86C65"/>
    <w:rsid w:val="00D90716"/>
    <w:rsid w:val="00D90D19"/>
    <w:rsid w:val="00D92B4A"/>
    <w:rsid w:val="00D95B4C"/>
    <w:rsid w:val="00D95F34"/>
    <w:rsid w:val="00D9641D"/>
    <w:rsid w:val="00D9689C"/>
    <w:rsid w:val="00D97FDE"/>
    <w:rsid w:val="00DA039F"/>
    <w:rsid w:val="00DA0676"/>
    <w:rsid w:val="00DA123C"/>
    <w:rsid w:val="00DA1657"/>
    <w:rsid w:val="00DA22DE"/>
    <w:rsid w:val="00DA523A"/>
    <w:rsid w:val="00DA6094"/>
    <w:rsid w:val="00DA60AB"/>
    <w:rsid w:val="00DA7C74"/>
    <w:rsid w:val="00DB0CE7"/>
    <w:rsid w:val="00DB2377"/>
    <w:rsid w:val="00DB3F0B"/>
    <w:rsid w:val="00DB463A"/>
    <w:rsid w:val="00DB4FEF"/>
    <w:rsid w:val="00DC0EA1"/>
    <w:rsid w:val="00DC4A8E"/>
    <w:rsid w:val="00DC55F5"/>
    <w:rsid w:val="00DC66A9"/>
    <w:rsid w:val="00DD02E7"/>
    <w:rsid w:val="00DD0FA9"/>
    <w:rsid w:val="00DD15CB"/>
    <w:rsid w:val="00DD1C6F"/>
    <w:rsid w:val="00DD2D07"/>
    <w:rsid w:val="00DD54C9"/>
    <w:rsid w:val="00DD5AD7"/>
    <w:rsid w:val="00DD5C60"/>
    <w:rsid w:val="00DD777C"/>
    <w:rsid w:val="00DE0954"/>
    <w:rsid w:val="00DE3E32"/>
    <w:rsid w:val="00DE4355"/>
    <w:rsid w:val="00DE5945"/>
    <w:rsid w:val="00DE714D"/>
    <w:rsid w:val="00DE7209"/>
    <w:rsid w:val="00DE7CC5"/>
    <w:rsid w:val="00DF43FA"/>
    <w:rsid w:val="00DF6C1B"/>
    <w:rsid w:val="00DF7E7E"/>
    <w:rsid w:val="00E003EE"/>
    <w:rsid w:val="00E01F2D"/>
    <w:rsid w:val="00E042E9"/>
    <w:rsid w:val="00E04966"/>
    <w:rsid w:val="00E055F9"/>
    <w:rsid w:val="00E060D2"/>
    <w:rsid w:val="00E068AF"/>
    <w:rsid w:val="00E1270A"/>
    <w:rsid w:val="00E147F3"/>
    <w:rsid w:val="00E15DF3"/>
    <w:rsid w:val="00E16BB2"/>
    <w:rsid w:val="00E21AD5"/>
    <w:rsid w:val="00E23047"/>
    <w:rsid w:val="00E238BD"/>
    <w:rsid w:val="00E24F6A"/>
    <w:rsid w:val="00E24FA8"/>
    <w:rsid w:val="00E25C9A"/>
    <w:rsid w:val="00E314D9"/>
    <w:rsid w:val="00E31B98"/>
    <w:rsid w:val="00E322BC"/>
    <w:rsid w:val="00E403C9"/>
    <w:rsid w:val="00E42244"/>
    <w:rsid w:val="00E423B5"/>
    <w:rsid w:val="00E43397"/>
    <w:rsid w:val="00E43C16"/>
    <w:rsid w:val="00E44202"/>
    <w:rsid w:val="00E451C8"/>
    <w:rsid w:val="00E452D8"/>
    <w:rsid w:val="00E45FC4"/>
    <w:rsid w:val="00E47741"/>
    <w:rsid w:val="00E50569"/>
    <w:rsid w:val="00E51901"/>
    <w:rsid w:val="00E529ED"/>
    <w:rsid w:val="00E542A9"/>
    <w:rsid w:val="00E55EC8"/>
    <w:rsid w:val="00E57675"/>
    <w:rsid w:val="00E60D12"/>
    <w:rsid w:val="00E61C24"/>
    <w:rsid w:val="00E621A6"/>
    <w:rsid w:val="00E62B1E"/>
    <w:rsid w:val="00E63256"/>
    <w:rsid w:val="00E63350"/>
    <w:rsid w:val="00E64300"/>
    <w:rsid w:val="00E6434E"/>
    <w:rsid w:val="00E651B3"/>
    <w:rsid w:val="00E662B3"/>
    <w:rsid w:val="00E67218"/>
    <w:rsid w:val="00E67B05"/>
    <w:rsid w:val="00E70646"/>
    <w:rsid w:val="00E7108F"/>
    <w:rsid w:val="00E747D1"/>
    <w:rsid w:val="00E750B8"/>
    <w:rsid w:val="00E752AD"/>
    <w:rsid w:val="00E75573"/>
    <w:rsid w:val="00E7620B"/>
    <w:rsid w:val="00E80E4F"/>
    <w:rsid w:val="00E83118"/>
    <w:rsid w:val="00E85653"/>
    <w:rsid w:val="00E8723F"/>
    <w:rsid w:val="00E900D2"/>
    <w:rsid w:val="00E90369"/>
    <w:rsid w:val="00E91DD3"/>
    <w:rsid w:val="00E91FDC"/>
    <w:rsid w:val="00E9467A"/>
    <w:rsid w:val="00E951EC"/>
    <w:rsid w:val="00E955AD"/>
    <w:rsid w:val="00E9579D"/>
    <w:rsid w:val="00E96D15"/>
    <w:rsid w:val="00E97873"/>
    <w:rsid w:val="00EA16D2"/>
    <w:rsid w:val="00EA24CF"/>
    <w:rsid w:val="00EA2C5E"/>
    <w:rsid w:val="00EA2D63"/>
    <w:rsid w:val="00EA3769"/>
    <w:rsid w:val="00EA5845"/>
    <w:rsid w:val="00EA6C14"/>
    <w:rsid w:val="00EB1AF8"/>
    <w:rsid w:val="00EB297E"/>
    <w:rsid w:val="00EB2C70"/>
    <w:rsid w:val="00EB3723"/>
    <w:rsid w:val="00EB5306"/>
    <w:rsid w:val="00EB6DA3"/>
    <w:rsid w:val="00EB74F4"/>
    <w:rsid w:val="00EB74F5"/>
    <w:rsid w:val="00EC3A4A"/>
    <w:rsid w:val="00EC5799"/>
    <w:rsid w:val="00EC5AC1"/>
    <w:rsid w:val="00EC6098"/>
    <w:rsid w:val="00EC6BDF"/>
    <w:rsid w:val="00EC7CB6"/>
    <w:rsid w:val="00ED0C77"/>
    <w:rsid w:val="00ED4996"/>
    <w:rsid w:val="00ED796E"/>
    <w:rsid w:val="00ED7B8F"/>
    <w:rsid w:val="00EE0AEE"/>
    <w:rsid w:val="00EE15F4"/>
    <w:rsid w:val="00EE16A1"/>
    <w:rsid w:val="00EE1B37"/>
    <w:rsid w:val="00EE399C"/>
    <w:rsid w:val="00EE4225"/>
    <w:rsid w:val="00EE565B"/>
    <w:rsid w:val="00EE74EC"/>
    <w:rsid w:val="00EE76FC"/>
    <w:rsid w:val="00EE7709"/>
    <w:rsid w:val="00EE7F9C"/>
    <w:rsid w:val="00EF1025"/>
    <w:rsid w:val="00EF42D9"/>
    <w:rsid w:val="00EF579C"/>
    <w:rsid w:val="00EF5CC6"/>
    <w:rsid w:val="00EF5D00"/>
    <w:rsid w:val="00EF6F24"/>
    <w:rsid w:val="00F00524"/>
    <w:rsid w:val="00F0118B"/>
    <w:rsid w:val="00F01371"/>
    <w:rsid w:val="00F021EC"/>
    <w:rsid w:val="00F028E4"/>
    <w:rsid w:val="00F02B74"/>
    <w:rsid w:val="00F0427E"/>
    <w:rsid w:val="00F042D7"/>
    <w:rsid w:val="00F04E1C"/>
    <w:rsid w:val="00F06E74"/>
    <w:rsid w:val="00F079AD"/>
    <w:rsid w:val="00F07B06"/>
    <w:rsid w:val="00F102BE"/>
    <w:rsid w:val="00F10EF4"/>
    <w:rsid w:val="00F11A95"/>
    <w:rsid w:val="00F13E43"/>
    <w:rsid w:val="00F1419B"/>
    <w:rsid w:val="00F145FD"/>
    <w:rsid w:val="00F14A60"/>
    <w:rsid w:val="00F16795"/>
    <w:rsid w:val="00F2165F"/>
    <w:rsid w:val="00F21868"/>
    <w:rsid w:val="00F21E13"/>
    <w:rsid w:val="00F2234F"/>
    <w:rsid w:val="00F22B38"/>
    <w:rsid w:val="00F23169"/>
    <w:rsid w:val="00F2438C"/>
    <w:rsid w:val="00F2465F"/>
    <w:rsid w:val="00F257C2"/>
    <w:rsid w:val="00F30FBE"/>
    <w:rsid w:val="00F31B1D"/>
    <w:rsid w:val="00F31B50"/>
    <w:rsid w:val="00F3281B"/>
    <w:rsid w:val="00F32EE6"/>
    <w:rsid w:val="00F35B33"/>
    <w:rsid w:val="00F36102"/>
    <w:rsid w:val="00F372FB"/>
    <w:rsid w:val="00F37FBD"/>
    <w:rsid w:val="00F421B9"/>
    <w:rsid w:val="00F42A83"/>
    <w:rsid w:val="00F44619"/>
    <w:rsid w:val="00F447B3"/>
    <w:rsid w:val="00F44A8E"/>
    <w:rsid w:val="00F50562"/>
    <w:rsid w:val="00F50A6A"/>
    <w:rsid w:val="00F518CD"/>
    <w:rsid w:val="00F51FD7"/>
    <w:rsid w:val="00F54039"/>
    <w:rsid w:val="00F540A0"/>
    <w:rsid w:val="00F57A81"/>
    <w:rsid w:val="00F57E68"/>
    <w:rsid w:val="00F60C99"/>
    <w:rsid w:val="00F62570"/>
    <w:rsid w:val="00F638D6"/>
    <w:rsid w:val="00F6391A"/>
    <w:rsid w:val="00F64433"/>
    <w:rsid w:val="00F64641"/>
    <w:rsid w:val="00F66177"/>
    <w:rsid w:val="00F669ED"/>
    <w:rsid w:val="00F676A1"/>
    <w:rsid w:val="00F67E34"/>
    <w:rsid w:val="00F70F1E"/>
    <w:rsid w:val="00F71C20"/>
    <w:rsid w:val="00F72074"/>
    <w:rsid w:val="00F72351"/>
    <w:rsid w:val="00F73A10"/>
    <w:rsid w:val="00F74D8A"/>
    <w:rsid w:val="00F772B2"/>
    <w:rsid w:val="00F819A1"/>
    <w:rsid w:val="00F819DE"/>
    <w:rsid w:val="00F81D6B"/>
    <w:rsid w:val="00F823C8"/>
    <w:rsid w:val="00F8366D"/>
    <w:rsid w:val="00F852E7"/>
    <w:rsid w:val="00F9040F"/>
    <w:rsid w:val="00F9329B"/>
    <w:rsid w:val="00F9331F"/>
    <w:rsid w:val="00F947A0"/>
    <w:rsid w:val="00F960B2"/>
    <w:rsid w:val="00F9660B"/>
    <w:rsid w:val="00F97B24"/>
    <w:rsid w:val="00FA1674"/>
    <w:rsid w:val="00FA1996"/>
    <w:rsid w:val="00FA1DF2"/>
    <w:rsid w:val="00FA2198"/>
    <w:rsid w:val="00FA27CC"/>
    <w:rsid w:val="00FA3D06"/>
    <w:rsid w:val="00FA4964"/>
    <w:rsid w:val="00FA4A32"/>
    <w:rsid w:val="00FA4DCF"/>
    <w:rsid w:val="00FA521D"/>
    <w:rsid w:val="00FA5D0C"/>
    <w:rsid w:val="00FA6D55"/>
    <w:rsid w:val="00FB03F2"/>
    <w:rsid w:val="00FB198D"/>
    <w:rsid w:val="00FB3094"/>
    <w:rsid w:val="00FB34B1"/>
    <w:rsid w:val="00FB3A83"/>
    <w:rsid w:val="00FB413A"/>
    <w:rsid w:val="00FB4146"/>
    <w:rsid w:val="00FB489B"/>
    <w:rsid w:val="00FB57C1"/>
    <w:rsid w:val="00FB6255"/>
    <w:rsid w:val="00FB7D95"/>
    <w:rsid w:val="00FC00F7"/>
    <w:rsid w:val="00FC3326"/>
    <w:rsid w:val="00FC33F4"/>
    <w:rsid w:val="00FC36E8"/>
    <w:rsid w:val="00FC4B64"/>
    <w:rsid w:val="00FC5483"/>
    <w:rsid w:val="00FC6775"/>
    <w:rsid w:val="00FD068E"/>
    <w:rsid w:val="00FD215C"/>
    <w:rsid w:val="00FD361B"/>
    <w:rsid w:val="00FD50FC"/>
    <w:rsid w:val="00FD5FD1"/>
    <w:rsid w:val="00FD6677"/>
    <w:rsid w:val="00FD7979"/>
    <w:rsid w:val="00FE1060"/>
    <w:rsid w:val="00FE12C8"/>
    <w:rsid w:val="00FE1E23"/>
    <w:rsid w:val="00FE32B7"/>
    <w:rsid w:val="00FE3556"/>
    <w:rsid w:val="00FE38E2"/>
    <w:rsid w:val="00FE6514"/>
    <w:rsid w:val="00FF153A"/>
    <w:rsid w:val="00FF541B"/>
    <w:rsid w:val="00FF5AC2"/>
    <w:rsid w:val="00FF5D42"/>
    <w:rsid w:val="00FF5F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E9CCF"/>
  <w15:chartTrackingRefBased/>
  <w15:docId w15:val="{041AB77A-FC7B-459C-A303-D23F2101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F2A"/>
    <w:pPr>
      <w:spacing w:after="180" w:line="260" w:lineRule="atLeast"/>
    </w:pPr>
    <w:rPr>
      <w:rFonts w:ascii="Arial" w:hAnsi="Arial"/>
      <w:szCs w:val="22"/>
      <w:lang w:eastAsia="en-US"/>
    </w:rPr>
  </w:style>
  <w:style w:type="paragraph" w:styleId="Heading1">
    <w:name w:val="heading 1"/>
    <w:aliases w:val="h1,H1,Attribute Heading 1,Part"/>
    <w:basedOn w:val="Normal"/>
    <w:next w:val="Normal"/>
    <w:link w:val="Heading1Char"/>
    <w:qFormat/>
    <w:rsid w:val="006B1DA5"/>
    <w:pPr>
      <w:keepNext/>
      <w:numPr>
        <w:numId w:val="3"/>
      </w:numPr>
      <w:spacing w:after="340" w:line="340" w:lineRule="exact"/>
      <w:jc w:val="both"/>
      <w:outlineLvl w:val="0"/>
    </w:pPr>
    <w:rPr>
      <w:rFonts w:ascii="Frutiger 55 Roman" w:eastAsia="Times New Roman" w:hAnsi="Frutiger 55 Roman"/>
      <w:b/>
      <w:caps/>
      <w:kern w:val="28"/>
      <w:sz w:val="19"/>
      <w:szCs w:val="20"/>
    </w:rPr>
  </w:style>
  <w:style w:type="paragraph" w:styleId="Heading2">
    <w:name w:val="heading 2"/>
    <w:aliases w:val="h2"/>
    <w:basedOn w:val="Normal"/>
    <w:next w:val="Normal"/>
    <w:link w:val="Heading2Char"/>
    <w:qFormat/>
    <w:rsid w:val="006B1DA5"/>
    <w:pPr>
      <w:numPr>
        <w:ilvl w:val="1"/>
        <w:numId w:val="3"/>
      </w:numPr>
      <w:spacing w:after="340" w:line="340" w:lineRule="exact"/>
      <w:jc w:val="both"/>
      <w:outlineLvl w:val="1"/>
    </w:pPr>
    <w:rPr>
      <w:rFonts w:ascii="Times" w:eastAsia="Times New Roman" w:hAnsi="Times"/>
      <w:sz w:val="24"/>
      <w:szCs w:val="20"/>
    </w:rPr>
  </w:style>
  <w:style w:type="paragraph" w:styleId="Heading3">
    <w:name w:val="heading 3"/>
    <w:aliases w:val="Address Listing Body Text - Primus"/>
    <w:basedOn w:val="Normal"/>
    <w:next w:val="Normal"/>
    <w:link w:val="Heading3Char"/>
    <w:qFormat/>
    <w:rsid w:val="006B1DA5"/>
    <w:pPr>
      <w:numPr>
        <w:ilvl w:val="2"/>
        <w:numId w:val="3"/>
      </w:numPr>
      <w:spacing w:after="340" w:line="340" w:lineRule="exact"/>
      <w:jc w:val="both"/>
      <w:outlineLvl w:val="2"/>
    </w:pPr>
    <w:rPr>
      <w:rFonts w:ascii="Times" w:eastAsia="Times New Roman" w:hAnsi="Times"/>
      <w:sz w:val="24"/>
      <w:szCs w:val="20"/>
    </w:rPr>
  </w:style>
  <w:style w:type="paragraph" w:styleId="Heading4">
    <w:name w:val="heading 4"/>
    <w:aliases w:val="h4"/>
    <w:basedOn w:val="Normal"/>
    <w:next w:val="Normal"/>
    <w:link w:val="Heading4Char"/>
    <w:qFormat/>
    <w:rsid w:val="006B1DA5"/>
    <w:pPr>
      <w:numPr>
        <w:ilvl w:val="3"/>
        <w:numId w:val="3"/>
      </w:numPr>
      <w:spacing w:after="340" w:line="340" w:lineRule="exact"/>
      <w:jc w:val="both"/>
      <w:outlineLvl w:val="3"/>
    </w:pPr>
    <w:rPr>
      <w:rFonts w:ascii="Times" w:eastAsia="Times New Roman" w:hAnsi="Times"/>
      <w:sz w:val="24"/>
      <w:szCs w:val="20"/>
    </w:rPr>
  </w:style>
  <w:style w:type="paragraph" w:styleId="Heading5">
    <w:name w:val="heading 5"/>
    <w:basedOn w:val="Normal"/>
    <w:next w:val="Normal"/>
    <w:link w:val="Heading5Char"/>
    <w:qFormat/>
    <w:rsid w:val="006B1DA5"/>
    <w:pPr>
      <w:numPr>
        <w:ilvl w:val="4"/>
        <w:numId w:val="3"/>
      </w:numPr>
      <w:spacing w:after="340" w:line="340" w:lineRule="exact"/>
      <w:jc w:val="both"/>
      <w:outlineLvl w:val="4"/>
    </w:pPr>
    <w:rPr>
      <w:rFonts w:ascii="Times" w:eastAsia="Times New Roman" w:hAnsi="Times"/>
      <w:sz w:val="24"/>
      <w:szCs w:val="20"/>
    </w:rPr>
  </w:style>
  <w:style w:type="paragraph" w:styleId="Heading6">
    <w:name w:val="heading 6"/>
    <w:basedOn w:val="Normal"/>
    <w:next w:val="Normal"/>
    <w:link w:val="Heading6Char"/>
    <w:qFormat/>
    <w:rsid w:val="006B1DA5"/>
    <w:pPr>
      <w:numPr>
        <w:ilvl w:val="5"/>
        <w:numId w:val="3"/>
      </w:numPr>
      <w:spacing w:after="340" w:line="340" w:lineRule="exact"/>
      <w:jc w:val="both"/>
      <w:outlineLvl w:val="5"/>
    </w:pPr>
    <w:rPr>
      <w:rFonts w:ascii="Times" w:eastAsia="Times New Roman" w:hAnsi="Times"/>
      <w:sz w:val="24"/>
      <w:szCs w:val="20"/>
    </w:rPr>
  </w:style>
  <w:style w:type="paragraph" w:styleId="Heading7">
    <w:name w:val="heading 7"/>
    <w:basedOn w:val="Normal"/>
    <w:next w:val="Normal"/>
    <w:link w:val="Heading7Char"/>
    <w:qFormat/>
    <w:rsid w:val="006B1DA5"/>
    <w:pPr>
      <w:numPr>
        <w:ilvl w:val="6"/>
        <w:numId w:val="3"/>
      </w:numPr>
      <w:spacing w:after="340" w:line="340" w:lineRule="exact"/>
      <w:jc w:val="both"/>
      <w:outlineLvl w:val="6"/>
    </w:pPr>
    <w:rPr>
      <w:rFonts w:ascii="Times" w:eastAsia="Times New Roman" w:hAnsi="Times"/>
      <w:sz w:val="24"/>
      <w:szCs w:val="20"/>
    </w:rPr>
  </w:style>
  <w:style w:type="paragraph" w:styleId="Heading8">
    <w:name w:val="heading 8"/>
    <w:basedOn w:val="Normal"/>
    <w:next w:val="Normal"/>
    <w:link w:val="Heading8Char"/>
    <w:qFormat/>
    <w:rsid w:val="006B1DA5"/>
    <w:pPr>
      <w:numPr>
        <w:ilvl w:val="7"/>
        <w:numId w:val="3"/>
      </w:numPr>
      <w:spacing w:after="340" w:line="340" w:lineRule="exact"/>
      <w:jc w:val="both"/>
      <w:outlineLvl w:val="7"/>
    </w:pPr>
    <w:rPr>
      <w:rFonts w:ascii="Times" w:eastAsia="Times New Roman" w:hAnsi="Times"/>
      <w:sz w:val="24"/>
      <w:szCs w:val="20"/>
    </w:rPr>
  </w:style>
  <w:style w:type="paragraph" w:styleId="Heading9">
    <w:name w:val="heading 9"/>
    <w:basedOn w:val="Normal"/>
    <w:next w:val="Normal"/>
    <w:link w:val="Heading9Char"/>
    <w:qFormat/>
    <w:rsid w:val="006B1DA5"/>
    <w:pPr>
      <w:numPr>
        <w:ilvl w:val="8"/>
        <w:numId w:val="3"/>
      </w:numPr>
      <w:spacing w:after="340" w:line="340" w:lineRule="exact"/>
      <w:jc w:val="both"/>
      <w:outlineLvl w:val="8"/>
    </w:pPr>
    <w:rPr>
      <w:rFonts w:ascii="Times" w:eastAsia="Times New Roman" w:hAnsi="Time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47436"/>
    <w:pPr>
      <w:spacing w:after="0" w:line="240" w:lineRule="auto"/>
    </w:pPr>
    <w:rPr>
      <w:rFonts w:ascii="Cambria" w:eastAsia="Times New Roman" w:hAnsi="Cambria"/>
      <w:szCs w:val="20"/>
    </w:rPr>
  </w:style>
  <w:style w:type="character" w:customStyle="1" w:styleId="CommentTextChar">
    <w:name w:val="Comment Text Char"/>
    <w:link w:val="CommentText"/>
    <w:uiPriority w:val="99"/>
    <w:rsid w:val="00447436"/>
    <w:rPr>
      <w:rFonts w:ascii="Cambria" w:eastAsia="Times New Roman" w:hAnsi="Cambria"/>
      <w:sz w:val="20"/>
      <w:szCs w:val="20"/>
    </w:rPr>
  </w:style>
  <w:style w:type="paragraph" w:customStyle="1" w:styleId="MELegal1">
    <w:name w:val="ME Legal 1"/>
    <w:basedOn w:val="Normal"/>
    <w:next w:val="Normal"/>
    <w:rsid w:val="00AE7C38"/>
    <w:pPr>
      <w:numPr>
        <w:numId w:val="1"/>
      </w:numPr>
      <w:outlineLvl w:val="0"/>
    </w:pPr>
    <w:rPr>
      <w:rFonts w:eastAsia="Times New Roman"/>
      <w:b/>
      <w:szCs w:val="20"/>
    </w:rPr>
  </w:style>
  <w:style w:type="paragraph" w:customStyle="1" w:styleId="MELegal2">
    <w:name w:val="ME Legal 2"/>
    <w:basedOn w:val="Normal"/>
    <w:next w:val="Normal"/>
    <w:rsid w:val="0037324D"/>
    <w:pPr>
      <w:numPr>
        <w:ilvl w:val="1"/>
        <w:numId w:val="1"/>
      </w:numPr>
      <w:outlineLvl w:val="1"/>
    </w:pPr>
    <w:rPr>
      <w:rFonts w:eastAsia="Times New Roman"/>
      <w:szCs w:val="20"/>
    </w:rPr>
  </w:style>
  <w:style w:type="paragraph" w:customStyle="1" w:styleId="MELegal3">
    <w:name w:val="ME Legal 3"/>
    <w:basedOn w:val="Normal"/>
    <w:next w:val="Normal"/>
    <w:qFormat/>
    <w:rsid w:val="00447436"/>
    <w:pPr>
      <w:numPr>
        <w:ilvl w:val="2"/>
        <w:numId w:val="1"/>
      </w:numPr>
      <w:spacing w:after="240" w:line="240" w:lineRule="auto"/>
      <w:outlineLvl w:val="2"/>
    </w:pPr>
    <w:rPr>
      <w:rFonts w:ascii="Cambria" w:eastAsia="Times New Roman" w:hAnsi="Cambria"/>
      <w:szCs w:val="20"/>
    </w:rPr>
  </w:style>
  <w:style w:type="paragraph" w:customStyle="1" w:styleId="MELegal4">
    <w:name w:val="ME Legal 4"/>
    <w:basedOn w:val="Normal"/>
    <w:next w:val="Normal"/>
    <w:qFormat/>
    <w:rsid w:val="00447436"/>
    <w:pPr>
      <w:numPr>
        <w:ilvl w:val="3"/>
        <w:numId w:val="1"/>
      </w:numPr>
      <w:spacing w:after="240" w:line="240" w:lineRule="auto"/>
      <w:outlineLvl w:val="3"/>
    </w:pPr>
    <w:rPr>
      <w:rFonts w:ascii="Cambria" w:eastAsia="Times New Roman" w:hAnsi="Cambria"/>
      <w:szCs w:val="20"/>
    </w:rPr>
  </w:style>
  <w:style w:type="paragraph" w:customStyle="1" w:styleId="MELegal5">
    <w:name w:val="ME Legal 5"/>
    <w:basedOn w:val="Normal"/>
    <w:next w:val="Normal"/>
    <w:rsid w:val="00447436"/>
    <w:pPr>
      <w:numPr>
        <w:ilvl w:val="4"/>
        <w:numId w:val="1"/>
      </w:numPr>
      <w:spacing w:after="240" w:line="240" w:lineRule="auto"/>
      <w:outlineLvl w:val="4"/>
    </w:pPr>
    <w:rPr>
      <w:rFonts w:ascii="Times New (W1)" w:eastAsia="Times New Roman" w:hAnsi="Times New (W1)"/>
      <w:szCs w:val="20"/>
    </w:rPr>
  </w:style>
  <w:style w:type="paragraph" w:customStyle="1" w:styleId="MELegal6">
    <w:name w:val="ME Legal 6"/>
    <w:basedOn w:val="Normal"/>
    <w:next w:val="Normal"/>
    <w:rsid w:val="00447436"/>
    <w:pPr>
      <w:numPr>
        <w:ilvl w:val="5"/>
        <w:numId w:val="1"/>
      </w:numPr>
      <w:spacing w:after="240" w:line="240" w:lineRule="auto"/>
      <w:outlineLvl w:val="5"/>
    </w:pPr>
    <w:rPr>
      <w:rFonts w:ascii="Times New (W1)" w:eastAsia="Times New Roman" w:hAnsi="Times New (W1)"/>
      <w:szCs w:val="20"/>
    </w:rPr>
  </w:style>
  <w:style w:type="paragraph" w:customStyle="1" w:styleId="MELegal7">
    <w:name w:val="ME Legal 7"/>
    <w:basedOn w:val="Normal"/>
    <w:next w:val="Normal"/>
    <w:rsid w:val="00447436"/>
    <w:pPr>
      <w:numPr>
        <w:ilvl w:val="6"/>
        <w:numId w:val="1"/>
      </w:numPr>
      <w:spacing w:after="240" w:line="240" w:lineRule="auto"/>
      <w:outlineLvl w:val="6"/>
    </w:pPr>
    <w:rPr>
      <w:rFonts w:ascii="Times New (W1)" w:eastAsia="Times New Roman" w:hAnsi="Times New (W1)"/>
      <w:szCs w:val="20"/>
    </w:rPr>
  </w:style>
  <w:style w:type="character" w:styleId="CommentReference">
    <w:name w:val="annotation reference"/>
    <w:uiPriority w:val="99"/>
    <w:semiHidden/>
    <w:unhideWhenUsed/>
    <w:rsid w:val="00447436"/>
    <w:rPr>
      <w:sz w:val="16"/>
      <w:szCs w:val="16"/>
    </w:rPr>
  </w:style>
  <w:style w:type="paragraph" w:styleId="BalloonText">
    <w:name w:val="Balloon Text"/>
    <w:basedOn w:val="Normal"/>
    <w:link w:val="BalloonTextChar"/>
    <w:uiPriority w:val="99"/>
    <w:semiHidden/>
    <w:unhideWhenUsed/>
    <w:rsid w:val="004474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7436"/>
    <w:rPr>
      <w:rFonts w:ascii="Tahoma" w:hAnsi="Tahoma" w:cs="Tahoma"/>
      <w:sz w:val="16"/>
      <w:szCs w:val="16"/>
    </w:rPr>
  </w:style>
  <w:style w:type="paragraph" w:styleId="BodyText">
    <w:name w:val="Body Text"/>
    <w:basedOn w:val="Normal"/>
    <w:link w:val="BodyTextChar"/>
    <w:qFormat/>
    <w:rsid w:val="00762381"/>
    <w:rPr>
      <w:rFonts w:eastAsiaTheme="minorEastAsia" w:cstheme="minorBidi"/>
      <w:szCs w:val="28"/>
      <w:lang w:eastAsia="zh-CN"/>
    </w:rPr>
  </w:style>
  <w:style w:type="character" w:customStyle="1" w:styleId="BodyTextChar">
    <w:name w:val="Body Text Char"/>
    <w:link w:val="BodyText"/>
    <w:rsid w:val="00762381"/>
    <w:rPr>
      <w:rFonts w:ascii="Arial" w:eastAsiaTheme="minorEastAsia" w:hAnsi="Arial" w:cstheme="minorBidi"/>
      <w:szCs w:val="28"/>
      <w:lang w:eastAsia="zh-CN"/>
    </w:rPr>
  </w:style>
  <w:style w:type="paragraph" w:customStyle="1" w:styleId="OptusH1">
    <w:name w:val="OptusH1"/>
    <w:basedOn w:val="Normal"/>
    <w:rsid w:val="008602A6"/>
    <w:pPr>
      <w:keepNext/>
      <w:numPr>
        <w:numId w:val="5"/>
      </w:numPr>
      <w:tabs>
        <w:tab w:val="clear" w:pos="680"/>
        <w:tab w:val="num" w:pos="706"/>
      </w:tabs>
    </w:pPr>
    <w:rPr>
      <w:rFonts w:eastAsia="Times New Roman"/>
      <w:b/>
      <w:caps/>
      <w:szCs w:val="20"/>
    </w:rPr>
  </w:style>
  <w:style w:type="paragraph" w:customStyle="1" w:styleId="OptusH2">
    <w:name w:val="OptusH2"/>
    <w:basedOn w:val="Normal"/>
    <w:link w:val="OptusH2Char"/>
    <w:rsid w:val="00F32EE6"/>
    <w:pPr>
      <w:numPr>
        <w:ilvl w:val="1"/>
        <w:numId w:val="5"/>
      </w:numPr>
    </w:pPr>
    <w:rPr>
      <w:rFonts w:eastAsia="Times New Roman"/>
      <w:szCs w:val="20"/>
    </w:rPr>
  </w:style>
  <w:style w:type="paragraph" w:customStyle="1" w:styleId="OptusH3">
    <w:name w:val="OptusH3"/>
    <w:basedOn w:val="Normal"/>
    <w:link w:val="OptusH3Char"/>
    <w:rsid w:val="005F0213"/>
    <w:pPr>
      <w:numPr>
        <w:ilvl w:val="2"/>
        <w:numId w:val="5"/>
      </w:numPr>
    </w:pPr>
    <w:rPr>
      <w:rFonts w:eastAsia="Times New Roman"/>
      <w:szCs w:val="20"/>
    </w:rPr>
  </w:style>
  <w:style w:type="paragraph" w:customStyle="1" w:styleId="OptusH4">
    <w:name w:val="OptusH4"/>
    <w:basedOn w:val="Normal"/>
    <w:rsid w:val="004E36FB"/>
    <w:pPr>
      <w:numPr>
        <w:ilvl w:val="3"/>
        <w:numId w:val="5"/>
      </w:numPr>
    </w:pPr>
    <w:rPr>
      <w:rFonts w:eastAsia="Times New Roman"/>
      <w:szCs w:val="20"/>
    </w:rPr>
  </w:style>
  <w:style w:type="character" w:styleId="Hyperlink">
    <w:name w:val="Hyperlink"/>
    <w:uiPriority w:val="99"/>
    <w:rsid w:val="006B1DA5"/>
    <w:rPr>
      <w:color w:val="0000FF"/>
      <w:u w:val="single"/>
    </w:rPr>
  </w:style>
  <w:style w:type="paragraph" w:customStyle="1" w:styleId="Agreementnormal">
    <w:name w:val="Agreement normal"/>
    <w:basedOn w:val="Normal"/>
    <w:rsid w:val="006B1DA5"/>
    <w:pPr>
      <w:tabs>
        <w:tab w:val="left" w:pos="851"/>
      </w:tabs>
      <w:spacing w:before="120" w:after="120" w:line="240" w:lineRule="auto"/>
      <w:ind w:left="851"/>
    </w:pPr>
    <w:rPr>
      <w:rFonts w:ascii="Times New Roman" w:eastAsia="Times New Roman" w:hAnsi="Times New Roman"/>
      <w:sz w:val="24"/>
      <w:szCs w:val="20"/>
    </w:rPr>
  </w:style>
  <w:style w:type="paragraph" w:customStyle="1" w:styleId="Table">
    <w:name w:val="Table"/>
    <w:basedOn w:val="Agreementnormal"/>
    <w:rsid w:val="006B1DA5"/>
    <w:pPr>
      <w:ind w:left="0"/>
    </w:pPr>
  </w:style>
  <w:style w:type="character" w:customStyle="1" w:styleId="Heading1Char">
    <w:name w:val="Heading 1 Char"/>
    <w:aliases w:val="h1 Char,H1 Char,Attribute Heading 1 Char,Part Char"/>
    <w:link w:val="Heading1"/>
    <w:rsid w:val="006B1DA5"/>
    <w:rPr>
      <w:rFonts w:ascii="Frutiger 55 Roman" w:eastAsia="Times New Roman" w:hAnsi="Frutiger 55 Roman"/>
      <w:b/>
      <w:caps/>
      <w:kern w:val="28"/>
      <w:sz w:val="19"/>
      <w:lang w:eastAsia="en-US"/>
    </w:rPr>
  </w:style>
  <w:style w:type="character" w:customStyle="1" w:styleId="Heading2Char">
    <w:name w:val="Heading 2 Char"/>
    <w:aliases w:val="h2 Char"/>
    <w:link w:val="Heading2"/>
    <w:rsid w:val="006B1DA5"/>
    <w:rPr>
      <w:rFonts w:ascii="Times" w:eastAsia="Times New Roman" w:hAnsi="Times"/>
      <w:sz w:val="24"/>
      <w:lang w:eastAsia="en-US"/>
    </w:rPr>
  </w:style>
  <w:style w:type="character" w:customStyle="1" w:styleId="Heading3Char">
    <w:name w:val="Heading 3 Char"/>
    <w:aliases w:val="Address Listing Body Text - Primus Char"/>
    <w:link w:val="Heading3"/>
    <w:rsid w:val="006B1DA5"/>
    <w:rPr>
      <w:rFonts w:ascii="Times" w:eastAsia="Times New Roman" w:hAnsi="Times"/>
      <w:sz w:val="24"/>
      <w:lang w:eastAsia="en-US"/>
    </w:rPr>
  </w:style>
  <w:style w:type="character" w:customStyle="1" w:styleId="Heading4Char">
    <w:name w:val="Heading 4 Char"/>
    <w:aliases w:val="h4 Char"/>
    <w:link w:val="Heading4"/>
    <w:rsid w:val="006B1DA5"/>
    <w:rPr>
      <w:rFonts w:ascii="Times" w:eastAsia="Times New Roman" w:hAnsi="Times"/>
      <w:sz w:val="24"/>
      <w:lang w:eastAsia="en-US"/>
    </w:rPr>
  </w:style>
  <w:style w:type="character" w:customStyle="1" w:styleId="Heading5Char">
    <w:name w:val="Heading 5 Char"/>
    <w:link w:val="Heading5"/>
    <w:rsid w:val="006B1DA5"/>
    <w:rPr>
      <w:rFonts w:ascii="Times" w:eastAsia="Times New Roman" w:hAnsi="Times"/>
      <w:sz w:val="24"/>
      <w:lang w:eastAsia="en-US"/>
    </w:rPr>
  </w:style>
  <w:style w:type="character" w:customStyle="1" w:styleId="Heading6Char">
    <w:name w:val="Heading 6 Char"/>
    <w:link w:val="Heading6"/>
    <w:rsid w:val="006B1DA5"/>
    <w:rPr>
      <w:rFonts w:ascii="Times" w:eastAsia="Times New Roman" w:hAnsi="Times"/>
      <w:sz w:val="24"/>
      <w:lang w:eastAsia="en-US"/>
    </w:rPr>
  </w:style>
  <w:style w:type="character" w:customStyle="1" w:styleId="Heading7Char">
    <w:name w:val="Heading 7 Char"/>
    <w:link w:val="Heading7"/>
    <w:rsid w:val="006B1DA5"/>
    <w:rPr>
      <w:rFonts w:ascii="Times" w:eastAsia="Times New Roman" w:hAnsi="Times"/>
      <w:sz w:val="24"/>
      <w:lang w:eastAsia="en-US"/>
    </w:rPr>
  </w:style>
  <w:style w:type="character" w:customStyle="1" w:styleId="Heading8Char">
    <w:name w:val="Heading 8 Char"/>
    <w:link w:val="Heading8"/>
    <w:rsid w:val="006B1DA5"/>
    <w:rPr>
      <w:rFonts w:ascii="Times" w:eastAsia="Times New Roman" w:hAnsi="Times"/>
      <w:sz w:val="24"/>
      <w:lang w:eastAsia="en-US"/>
    </w:rPr>
  </w:style>
  <w:style w:type="character" w:customStyle="1" w:styleId="Heading9Char">
    <w:name w:val="Heading 9 Char"/>
    <w:link w:val="Heading9"/>
    <w:rsid w:val="006B1DA5"/>
    <w:rPr>
      <w:rFonts w:ascii="Times" w:eastAsia="Times New Roman" w:hAnsi="Times"/>
      <w:sz w:val="24"/>
      <w:lang w:eastAsia="en-US"/>
    </w:rPr>
  </w:style>
  <w:style w:type="paragraph" w:styleId="Title">
    <w:name w:val="Title"/>
    <w:basedOn w:val="Normal"/>
    <w:link w:val="TitleChar"/>
    <w:qFormat/>
    <w:rsid w:val="006B1DA5"/>
    <w:pPr>
      <w:spacing w:before="240" w:after="60" w:line="240" w:lineRule="auto"/>
      <w:jc w:val="center"/>
      <w:outlineLvl w:val="0"/>
    </w:pPr>
    <w:rPr>
      <w:rFonts w:eastAsia="Times New Roman" w:cs="Arial"/>
      <w:b/>
      <w:bCs/>
      <w:kern w:val="28"/>
      <w:sz w:val="32"/>
      <w:szCs w:val="32"/>
    </w:rPr>
  </w:style>
  <w:style w:type="character" w:customStyle="1" w:styleId="TitleChar">
    <w:name w:val="Title Char"/>
    <w:link w:val="Title"/>
    <w:rsid w:val="006B1DA5"/>
    <w:rPr>
      <w:rFonts w:ascii="Arial" w:eastAsia="Times New Roman" w:hAnsi="Arial" w:cs="Arial"/>
      <w:b/>
      <w:bCs/>
      <w:kern w:val="28"/>
      <w:sz w:val="32"/>
      <w:szCs w:val="32"/>
    </w:rPr>
  </w:style>
  <w:style w:type="paragraph" w:customStyle="1" w:styleId="SectionL2">
    <w:name w:val="Section L2"/>
    <w:basedOn w:val="Normal"/>
    <w:next w:val="Normal"/>
    <w:rsid w:val="006B1DA5"/>
    <w:pPr>
      <w:numPr>
        <w:ilvl w:val="1"/>
        <w:numId w:val="2"/>
      </w:numPr>
      <w:spacing w:after="240" w:line="240" w:lineRule="auto"/>
      <w:outlineLvl w:val="1"/>
    </w:pPr>
    <w:rPr>
      <w:rFonts w:ascii="Times New Roman" w:eastAsia="Times New Roman" w:hAnsi="Times New Roman"/>
      <w:sz w:val="24"/>
      <w:szCs w:val="20"/>
    </w:rPr>
  </w:style>
  <w:style w:type="paragraph" w:customStyle="1" w:styleId="SectionL3">
    <w:name w:val="Section L3"/>
    <w:basedOn w:val="Normal"/>
    <w:next w:val="Normal"/>
    <w:rsid w:val="006B1DA5"/>
    <w:pPr>
      <w:numPr>
        <w:ilvl w:val="2"/>
        <w:numId w:val="2"/>
      </w:numPr>
      <w:tabs>
        <w:tab w:val="clear" w:pos="851"/>
        <w:tab w:val="num" w:pos="1701"/>
      </w:tabs>
      <w:spacing w:after="240" w:line="240" w:lineRule="auto"/>
      <w:ind w:left="1701" w:hanging="850"/>
      <w:outlineLvl w:val="2"/>
    </w:pPr>
    <w:rPr>
      <w:rFonts w:ascii="Times New Roman" w:eastAsia="Times New Roman" w:hAnsi="Times New Roman"/>
      <w:sz w:val="24"/>
      <w:szCs w:val="20"/>
    </w:rPr>
  </w:style>
  <w:style w:type="paragraph" w:customStyle="1" w:styleId="SectionL4">
    <w:name w:val="Section L4"/>
    <w:basedOn w:val="Normal"/>
    <w:next w:val="Normal"/>
    <w:rsid w:val="006B1DA5"/>
    <w:pPr>
      <w:numPr>
        <w:ilvl w:val="3"/>
        <w:numId w:val="2"/>
      </w:numPr>
      <w:tabs>
        <w:tab w:val="clear" w:pos="1080"/>
        <w:tab w:val="num" w:pos="2552"/>
      </w:tabs>
      <w:spacing w:after="240" w:line="240" w:lineRule="auto"/>
      <w:ind w:left="2552"/>
      <w:outlineLvl w:val="3"/>
    </w:pPr>
    <w:rPr>
      <w:rFonts w:ascii="Times New Roman" w:eastAsia="Times New Roman" w:hAnsi="Times New Roman"/>
      <w:sz w:val="24"/>
      <w:szCs w:val="20"/>
    </w:rPr>
  </w:style>
  <w:style w:type="paragraph" w:customStyle="1" w:styleId="SectionL5">
    <w:name w:val="Section L5"/>
    <w:basedOn w:val="Normal"/>
    <w:next w:val="Normal"/>
    <w:rsid w:val="006B1DA5"/>
    <w:pPr>
      <w:numPr>
        <w:ilvl w:val="4"/>
        <w:numId w:val="2"/>
      </w:numPr>
      <w:tabs>
        <w:tab w:val="clear" w:pos="1701"/>
        <w:tab w:val="num" w:pos="3402"/>
      </w:tabs>
      <w:spacing w:after="240" w:line="240" w:lineRule="auto"/>
      <w:ind w:left="3402" w:hanging="850"/>
      <w:outlineLvl w:val="4"/>
    </w:pPr>
    <w:rPr>
      <w:rFonts w:ascii="Times New Roman" w:eastAsia="Times New Roman" w:hAnsi="Times New Roman"/>
      <w:sz w:val="24"/>
      <w:szCs w:val="20"/>
    </w:rPr>
  </w:style>
  <w:style w:type="paragraph" w:customStyle="1" w:styleId="SectionL6">
    <w:name w:val="Section L6"/>
    <w:basedOn w:val="Normal"/>
    <w:next w:val="Normal"/>
    <w:rsid w:val="006B1DA5"/>
    <w:pPr>
      <w:numPr>
        <w:ilvl w:val="5"/>
        <w:numId w:val="2"/>
      </w:numPr>
      <w:tabs>
        <w:tab w:val="clear" w:pos="1701"/>
        <w:tab w:val="num" w:pos="4253"/>
      </w:tabs>
      <w:spacing w:after="240" w:line="240" w:lineRule="auto"/>
      <w:ind w:left="4253" w:hanging="851"/>
      <w:outlineLvl w:val="5"/>
    </w:pPr>
    <w:rPr>
      <w:rFonts w:ascii="Times New Roman" w:eastAsia="Times New Roman" w:hAnsi="Times New Roman"/>
      <w:sz w:val="24"/>
      <w:szCs w:val="20"/>
    </w:rPr>
  </w:style>
  <w:style w:type="paragraph" w:customStyle="1" w:styleId="SectionL7">
    <w:name w:val="Section L7"/>
    <w:basedOn w:val="Normal"/>
    <w:next w:val="Normal"/>
    <w:rsid w:val="006B1DA5"/>
    <w:pPr>
      <w:numPr>
        <w:ilvl w:val="6"/>
        <w:numId w:val="2"/>
      </w:numPr>
      <w:tabs>
        <w:tab w:val="clear" w:pos="1701"/>
        <w:tab w:val="num" w:pos="5103"/>
      </w:tabs>
      <w:spacing w:after="240" w:line="240" w:lineRule="auto"/>
      <w:ind w:left="5103" w:hanging="850"/>
      <w:outlineLvl w:val="6"/>
    </w:pPr>
    <w:rPr>
      <w:rFonts w:ascii="Times New Roman" w:eastAsia="Times New Roman" w:hAnsi="Times New Roman"/>
      <w:sz w:val="24"/>
      <w:szCs w:val="20"/>
    </w:rPr>
  </w:style>
  <w:style w:type="paragraph" w:customStyle="1" w:styleId="MEBasic1">
    <w:name w:val="ME Basic 1"/>
    <w:basedOn w:val="Normal"/>
    <w:next w:val="Normal"/>
    <w:uiPriority w:val="99"/>
    <w:rsid w:val="006B1DA5"/>
    <w:pPr>
      <w:numPr>
        <w:ilvl w:val="7"/>
        <w:numId w:val="2"/>
      </w:numPr>
      <w:tabs>
        <w:tab w:val="clear" w:pos="1800"/>
        <w:tab w:val="num" w:pos="851"/>
      </w:tabs>
      <w:spacing w:after="240" w:line="240" w:lineRule="auto"/>
      <w:ind w:left="851" w:hanging="851"/>
    </w:pPr>
    <w:rPr>
      <w:rFonts w:ascii="Times New Roman" w:eastAsia="Times New Roman" w:hAnsi="Times New Roman"/>
      <w:sz w:val="24"/>
      <w:szCs w:val="20"/>
    </w:rPr>
  </w:style>
  <w:style w:type="paragraph" w:customStyle="1" w:styleId="Normal1">
    <w:name w:val="Normal1"/>
    <w:basedOn w:val="Normal"/>
    <w:rsid w:val="006B1DA5"/>
    <w:pPr>
      <w:numPr>
        <w:ilvl w:val="6"/>
        <w:numId w:val="5"/>
      </w:numPr>
      <w:spacing w:after="0" w:line="240" w:lineRule="auto"/>
      <w:jc w:val="both"/>
    </w:pPr>
    <w:rPr>
      <w:rFonts w:ascii="Times New Roman" w:eastAsia="Times New Roman" w:hAnsi="Times New Roman"/>
      <w:sz w:val="24"/>
      <w:szCs w:val="20"/>
      <w:lang w:val="en-US"/>
    </w:rPr>
  </w:style>
  <w:style w:type="paragraph" w:customStyle="1" w:styleId="optush30">
    <w:name w:val="optush3"/>
    <w:basedOn w:val="Normal"/>
    <w:rsid w:val="005A4C8D"/>
    <w:pPr>
      <w:ind w:left="706"/>
    </w:pPr>
    <w:rPr>
      <w:rFonts w:eastAsia="Times New Roman"/>
      <w:szCs w:val="24"/>
      <w:lang w:eastAsia="en-AU"/>
    </w:rPr>
  </w:style>
  <w:style w:type="paragraph" w:customStyle="1" w:styleId="tableheading">
    <w:name w:val="table heading"/>
    <w:basedOn w:val="Normal"/>
    <w:rsid w:val="006B1DA5"/>
    <w:pPr>
      <w:spacing w:before="60" w:after="60" w:line="240" w:lineRule="auto"/>
      <w:jc w:val="center"/>
    </w:pPr>
    <w:rPr>
      <w:rFonts w:ascii="Garamond" w:eastAsia="Times New Roman" w:hAnsi="Garamond"/>
      <w:b/>
      <w:sz w:val="24"/>
      <w:szCs w:val="20"/>
      <w:lang w:val="en-US"/>
    </w:rPr>
  </w:style>
  <w:style w:type="paragraph" w:customStyle="1" w:styleId="BodyText1">
    <w:name w:val="Body Text1"/>
    <w:basedOn w:val="Normal"/>
    <w:rsid w:val="006B1DA5"/>
    <w:pPr>
      <w:spacing w:before="120" w:after="120" w:line="288" w:lineRule="auto"/>
    </w:pPr>
    <w:rPr>
      <w:rFonts w:eastAsia="Times New Roman"/>
      <w:szCs w:val="20"/>
    </w:rPr>
  </w:style>
  <w:style w:type="paragraph" w:customStyle="1" w:styleId="MEGen6">
    <w:name w:val="ME Gen 6"/>
    <w:basedOn w:val="Normal"/>
    <w:rsid w:val="00033C74"/>
    <w:pPr>
      <w:numPr>
        <w:numId w:val="4"/>
      </w:numPr>
    </w:pPr>
  </w:style>
  <w:style w:type="paragraph" w:customStyle="1" w:styleId="MEGen7">
    <w:name w:val="ME Gen 7"/>
    <w:basedOn w:val="Normal"/>
    <w:rsid w:val="00033C74"/>
    <w:pPr>
      <w:numPr>
        <w:ilvl w:val="1"/>
        <w:numId w:val="4"/>
      </w:numPr>
    </w:pPr>
  </w:style>
  <w:style w:type="paragraph" w:customStyle="1" w:styleId="PartL1">
    <w:name w:val="Part L1"/>
    <w:basedOn w:val="Normal"/>
    <w:rsid w:val="00033C74"/>
    <w:pPr>
      <w:numPr>
        <w:ilvl w:val="2"/>
        <w:numId w:val="4"/>
      </w:numPr>
    </w:pPr>
  </w:style>
  <w:style w:type="paragraph" w:customStyle="1" w:styleId="PartL2">
    <w:name w:val="Part L2"/>
    <w:basedOn w:val="Normal"/>
    <w:rsid w:val="00033C74"/>
    <w:pPr>
      <w:numPr>
        <w:ilvl w:val="3"/>
        <w:numId w:val="4"/>
      </w:numPr>
    </w:pPr>
  </w:style>
  <w:style w:type="paragraph" w:customStyle="1" w:styleId="PartL3">
    <w:name w:val="Part L3"/>
    <w:basedOn w:val="Normal"/>
    <w:rsid w:val="00033C74"/>
    <w:pPr>
      <w:numPr>
        <w:ilvl w:val="4"/>
        <w:numId w:val="4"/>
      </w:numPr>
    </w:pPr>
  </w:style>
  <w:style w:type="paragraph" w:customStyle="1" w:styleId="PartL4">
    <w:name w:val="Part L4"/>
    <w:basedOn w:val="Normal"/>
    <w:rsid w:val="00033C74"/>
    <w:pPr>
      <w:numPr>
        <w:ilvl w:val="5"/>
        <w:numId w:val="4"/>
      </w:numPr>
    </w:pPr>
  </w:style>
  <w:style w:type="paragraph" w:customStyle="1" w:styleId="PartL5">
    <w:name w:val="Part L5"/>
    <w:basedOn w:val="Normal"/>
    <w:rsid w:val="00033C74"/>
    <w:pPr>
      <w:numPr>
        <w:ilvl w:val="6"/>
        <w:numId w:val="4"/>
      </w:numPr>
    </w:pPr>
  </w:style>
  <w:style w:type="paragraph" w:styleId="ListParagraph">
    <w:name w:val="List Paragraph"/>
    <w:basedOn w:val="Normal"/>
    <w:uiPriority w:val="34"/>
    <w:qFormat/>
    <w:rsid w:val="00642875"/>
    <w:pPr>
      <w:ind w:left="720"/>
    </w:pPr>
  </w:style>
  <w:style w:type="paragraph" w:styleId="CommentSubject">
    <w:name w:val="annotation subject"/>
    <w:basedOn w:val="CommentText"/>
    <w:next w:val="CommentText"/>
    <w:link w:val="CommentSubjectChar"/>
    <w:uiPriority w:val="99"/>
    <w:semiHidden/>
    <w:unhideWhenUsed/>
    <w:rsid w:val="00151E38"/>
    <w:pPr>
      <w:spacing w:after="200"/>
    </w:pPr>
    <w:rPr>
      <w:rFonts w:ascii="Calibri" w:eastAsia="Calibri" w:hAnsi="Calibri"/>
      <w:b/>
      <w:bCs/>
    </w:rPr>
  </w:style>
  <w:style w:type="character" w:customStyle="1" w:styleId="CommentSubjectChar">
    <w:name w:val="Comment Subject Char"/>
    <w:link w:val="CommentSubject"/>
    <w:uiPriority w:val="99"/>
    <w:semiHidden/>
    <w:rsid w:val="00151E38"/>
    <w:rPr>
      <w:rFonts w:ascii="Cambria" w:eastAsia="Times New Roman" w:hAnsi="Cambria"/>
      <w:b/>
      <w:bCs/>
      <w:sz w:val="20"/>
      <w:szCs w:val="20"/>
    </w:rPr>
  </w:style>
  <w:style w:type="paragraph" w:styleId="Revision">
    <w:name w:val="Revision"/>
    <w:hidden/>
    <w:uiPriority w:val="99"/>
    <w:semiHidden/>
    <w:rsid w:val="00267B52"/>
    <w:rPr>
      <w:sz w:val="22"/>
      <w:szCs w:val="22"/>
      <w:lang w:eastAsia="en-US"/>
    </w:rPr>
  </w:style>
  <w:style w:type="paragraph" w:styleId="Header">
    <w:name w:val="header"/>
    <w:basedOn w:val="Normal"/>
    <w:link w:val="HeaderChar"/>
    <w:uiPriority w:val="99"/>
    <w:unhideWhenUsed/>
    <w:rsid w:val="00064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BF6"/>
  </w:style>
  <w:style w:type="paragraph" w:styleId="Footer">
    <w:name w:val="footer"/>
    <w:basedOn w:val="Normal"/>
    <w:link w:val="FooterChar"/>
    <w:uiPriority w:val="99"/>
    <w:unhideWhenUsed/>
    <w:rsid w:val="00064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BF6"/>
  </w:style>
  <w:style w:type="table" w:styleId="TableGrid">
    <w:name w:val="Table Grid"/>
    <w:basedOn w:val="TableNormal"/>
    <w:uiPriority w:val="59"/>
    <w:rsid w:val="00CE2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Basic2">
    <w:name w:val="ME Basic 2"/>
    <w:basedOn w:val="Normal"/>
    <w:next w:val="Normal"/>
    <w:uiPriority w:val="99"/>
    <w:rsid w:val="003065CF"/>
    <w:pPr>
      <w:tabs>
        <w:tab w:val="num" w:pos="1440"/>
        <w:tab w:val="num" w:pos="1701"/>
      </w:tabs>
      <w:spacing w:after="240" w:line="240" w:lineRule="auto"/>
      <w:ind w:left="1701" w:hanging="850"/>
    </w:pPr>
    <w:rPr>
      <w:rFonts w:eastAsia="MS Mincho" w:cs="Calibri"/>
    </w:rPr>
  </w:style>
  <w:style w:type="paragraph" w:customStyle="1" w:styleId="MEBasic3">
    <w:name w:val="ME Basic 3"/>
    <w:basedOn w:val="Normal"/>
    <w:next w:val="Normal"/>
    <w:uiPriority w:val="99"/>
    <w:rsid w:val="003065CF"/>
    <w:pPr>
      <w:tabs>
        <w:tab w:val="num" w:pos="2160"/>
        <w:tab w:val="num" w:pos="2552"/>
      </w:tabs>
      <w:spacing w:after="240" w:line="240" w:lineRule="auto"/>
      <w:ind w:left="2552" w:hanging="851"/>
    </w:pPr>
    <w:rPr>
      <w:rFonts w:eastAsia="MS Mincho" w:cs="Calibri"/>
    </w:rPr>
  </w:style>
  <w:style w:type="paragraph" w:customStyle="1" w:styleId="MEBasic4">
    <w:name w:val="ME Basic 4"/>
    <w:basedOn w:val="Normal"/>
    <w:next w:val="Normal"/>
    <w:uiPriority w:val="99"/>
    <w:rsid w:val="003065CF"/>
    <w:pPr>
      <w:tabs>
        <w:tab w:val="num" w:pos="2880"/>
        <w:tab w:val="num" w:pos="3402"/>
      </w:tabs>
      <w:spacing w:after="240" w:line="240" w:lineRule="auto"/>
      <w:ind w:left="3402" w:hanging="850"/>
    </w:pPr>
    <w:rPr>
      <w:rFonts w:ascii="Times New (W1)" w:eastAsia="MS Mincho" w:hAnsi="Times New (W1)" w:cs="Times New (W1)"/>
    </w:rPr>
  </w:style>
  <w:style w:type="paragraph" w:customStyle="1" w:styleId="MEBasic5">
    <w:name w:val="ME Basic 5"/>
    <w:basedOn w:val="Normal"/>
    <w:next w:val="Normal"/>
    <w:uiPriority w:val="99"/>
    <w:rsid w:val="003065CF"/>
    <w:pPr>
      <w:tabs>
        <w:tab w:val="num" w:pos="3600"/>
        <w:tab w:val="num" w:pos="4253"/>
      </w:tabs>
      <w:spacing w:after="240" w:line="240" w:lineRule="auto"/>
      <w:ind w:left="4253" w:hanging="851"/>
    </w:pPr>
    <w:rPr>
      <w:rFonts w:ascii="Times New (W1)" w:eastAsia="MS Mincho" w:hAnsi="Times New (W1)" w:cs="Times New (W1)"/>
    </w:rPr>
  </w:style>
  <w:style w:type="paragraph" w:customStyle="1" w:styleId="Legal1">
    <w:name w:val="Legal 1"/>
    <w:basedOn w:val="Normal"/>
    <w:next w:val="Normal"/>
    <w:uiPriority w:val="99"/>
    <w:rsid w:val="00565413"/>
    <w:pPr>
      <w:tabs>
        <w:tab w:val="num" w:pos="851"/>
      </w:tabs>
      <w:spacing w:after="240" w:line="240" w:lineRule="auto"/>
      <w:ind w:left="851" w:hanging="851"/>
      <w:outlineLvl w:val="0"/>
    </w:pPr>
    <w:rPr>
      <w:rFonts w:eastAsia="MS Mincho"/>
    </w:rPr>
  </w:style>
  <w:style w:type="paragraph" w:customStyle="1" w:styleId="Legal2">
    <w:name w:val="Legal 2"/>
    <w:basedOn w:val="Normal"/>
    <w:next w:val="Normal"/>
    <w:uiPriority w:val="99"/>
    <w:rsid w:val="00565413"/>
    <w:pPr>
      <w:tabs>
        <w:tab w:val="num" w:pos="851"/>
      </w:tabs>
      <w:spacing w:after="240" w:line="240" w:lineRule="auto"/>
      <w:ind w:left="851" w:hanging="851"/>
      <w:outlineLvl w:val="1"/>
    </w:pPr>
    <w:rPr>
      <w:rFonts w:eastAsia="MS Mincho"/>
    </w:rPr>
  </w:style>
  <w:style w:type="paragraph" w:customStyle="1" w:styleId="Legal3">
    <w:name w:val="Legal 3"/>
    <w:basedOn w:val="Normal"/>
    <w:next w:val="Normal"/>
    <w:uiPriority w:val="99"/>
    <w:rsid w:val="00565413"/>
    <w:pPr>
      <w:tabs>
        <w:tab w:val="num" w:pos="851"/>
      </w:tabs>
      <w:spacing w:after="240" w:line="240" w:lineRule="auto"/>
      <w:ind w:left="851" w:hanging="851"/>
      <w:outlineLvl w:val="2"/>
    </w:pPr>
    <w:rPr>
      <w:rFonts w:ascii="Times New Roman" w:eastAsia="MS Mincho" w:hAnsi="Times New Roman"/>
    </w:rPr>
  </w:style>
  <w:style w:type="paragraph" w:customStyle="1" w:styleId="Legal4">
    <w:name w:val="Legal 4"/>
    <w:basedOn w:val="Normal"/>
    <w:next w:val="Normal"/>
    <w:uiPriority w:val="99"/>
    <w:rsid w:val="00565413"/>
    <w:pPr>
      <w:tabs>
        <w:tab w:val="num" w:pos="1080"/>
      </w:tabs>
      <w:spacing w:after="240" w:line="240" w:lineRule="auto"/>
      <w:ind w:left="851" w:hanging="851"/>
      <w:outlineLvl w:val="3"/>
    </w:pPr>
    <w:rPr>
      <w:rFonts w:ascii="Times New Roman" w:eastAsia="MS Mincho" w:hAnsi="Times New Roman"/>
    </w:rPr>
  </w:style>
  <w:style w:type="paragraph" w:customStyle="1" w:styleId="Legal5">
    <w:name w:val="Legal 5"/>
    <w:basedOn w:val="Normal"/>
    <w:next w:val="Normal"/>
    <w:uiPriority w:val="99"/>
    <w:rsid w:val="00565413"/>
    <w:pPr>
      <w:tabs>
        <w:tab w:val="num" w:pos="1701"/>
      </w:tabs>
      <w:spacing w:after="240" w:line="240" w:lineRule="auto"/>
      <w:ind w:left="1701" w:hanging="1701"/>
      <w:outlineLvl w:val="4"/>
    </w:pPr>
    <w:rPr>
      <w:rFonts w:ascii="Times New Roman" w:eastAsia="MS Mincho" w:hAnsi="Times New Roman"/>
    </w:rPr>
  </w:style>
  <w:style w:type="paragraph" w:customStyle="1" w:styleId="Legal6">
    <w:name w:val="Legal 6"/>
    <w:basedOn w:val="Normal"/>
    <w:next w:val="Normal"/>
    <w:uiPriority w:val="99"/>
    <w:rsid w:val="00565413"/>
    <w:pPr>
      <w:tabs>
        <w:tab w:val="num" w:pos="1701"/>
      </w:tabs>
      <w:spacing w:after="240" w:line="240" w:lineRule="auto"/>
      <w:ind w:left="1701" w:hanging="1701"/>
      <w:outlineLvl w:val="5"/>
    </w:pPr>
    <w:rPr>
      <w:rFonts w:ascii="Times New Roman" w:eastAsia="MS Mincho" w:hAnsi="Times New Roman"/>
    </w:rPr>
  </w:style>
  <w:style w:type="paragraph" w:customStyle="1" w:styleId="Legal7">
    <w:name w:val="Legal 7"/>
    <w:basedOn w:val="Normal"/>
    <w:next w:val="Normal"/>
    <w:uiPriority w:val="99"/>
    <w:rsid w:val="00565413"/>
    <w:pPr>
      <w:tabs>
        <w:tab w:val="num" w:pos="1701"/>
      </w:tabs>
      <w:spacing w:after="240" w:line="240" w:lineRule="auto"/>
      <w:ind w:left="1701" w:hanging="1701"/>
      <w:outlineLvl w:val="6"/>
    </w:pPr>
    <w:rPr>
      <w:rFonts w:ascii="Times New Roman" w:eastAsia="MS Mincho" w:hAnsi="Times New Roman"/>
    </w:rPr>
  </w:style>
  <w:style w:type="paragraph" w:customStyle="1" w:styleId="Legal8">
    <w:name w:val="Legal 8"/>
    <w:basedOn w:val="Normal"/>
    <w:next w:val="Normal"/>
    <w:uiPriority w:val="99"/>
    <w:rsid w:val="00565413"/>
    <w:pPr>
      <w:tabs>
        <w:tab w:val="num" w:pos="1800"/>
      </w:tabs>
      <w:spacing w:after="240" w:line="240" w:lineRule="auto"/>
      <w:ind w:left="1701" w:hanging="1701"/>
      <w:outlineLvl w:val="7"/>
    </w:pPr>
    <w:rPr>
      <w:rFonts w:ascii="Times New Roman" w:eastAsia="MS Mincho" w:hAnsi="Times New Roman"/>
    </w:rPr>
  </w:style>
  <w:style w:type="paragraph" w:customStyle="1" w:styleId="OptusH5">
    <w:name w:val="OptusH5"/>
    <w:basedOn w:val="Normal"/>
    <w:rsid w:val="005B1025"/>
    <w:pPr>
      <w:tabs>
        <w:tab w:val="num" w:pos="3402"/>
      </w:tabs>
      <w:spacing w:before="120" w:after="120" w:line="240" w:lineRule="auto"/>
      <w:ind w:left="3402" w:hanging="850"/>
    </w:pPr>
    <w:rPr>
      <w:rFonts w:ascii="Times New Roman" w:eastAsia="Times New Roman" w:hAnsi="Times New Roman"/>
      <w:sz w:val="24"/>
      <w:szCs w:val="20"/>
    </w:rPr>
  </w:style>
  <w:style w:type="paragraph" w:customStyle="1" w:styleId="OptusH6">
    <w:name w:val="OptusH6"/>
    <w:basedOn w:val="Normal"/>
    <w:rsid w:val="005B1025"/>
    <w:pPr>
      <w:tabs>
        <w:tab w:val="num" w:pos="4253"/>
      </w:tabs>
      <w:spacing w:before="120" w:after="120" w:line="240" w:lineRule="auto"/>
      <w:ind w:left="4253" w:hanging="851"/>
    </w:pPr>
    <w:rPr>
      <w:rFonts w:ascii="Times New Roman" w:eastAsia="Times New Roman" w:hAnsi="Times New Roman"/>
      <w:sz w:val="24"/>
      <w:szCs w:val="20"/>
    </w:rPr>
  </w:style>
  <w:style w:type="paragraph" w:styleId="BodyText2">
    <w:name w:val="Body Text 2"/>
    <w:basedOn w:val="Normal"/>
    <w:link w:val="BodyText2Char"/>
    <w:uiPriority w:val="99"/>
    <w:semiHidden/>
    <w:unhideWhenUsed/>
    <w:rsid w:val="008477CD"/>
    <w:pPr>
      <w:spacing w:after="120" w:line="480" w:lineRule="auto"/>
    </w:pPr>
  </w:style>
  <w:style w:type="character" w:customStyle="1" w:styleId="BodyText2Char">
    <w:name w:val="Body Text 2 Char"/>
    <w:link w:val="BodyText2"/>
    <w:uiPriority w:val="99"/>
    <w:semiHidden/>
    <w:rsid w:val="008477CD"/>
    <w:rPr>
      <w:sz w:val="22"/>
      <w:szCs w:val="22"/>
      <w:lang w:eastAsia="en-US"/>
    </w:rPr>
  </w:style>
  <w:style w:type="character" w:customStyle="1" w:styleId="OptusH3Char">
    <w:name w:val="OptusH3 Char"/>
    <w:link w:val="OptusH3"/>
    <w:rsid w:val="005F0213"/>
    <w:rPr>
      <w:rFonts w:ascii="Arial" w:eastAsia="Times New Roman" w:hAnsi="Arial"/>
      <w:lang w:eastAsia="en-US"/>
    </w:rPr>
  </w:style>
  <w:style w:type="character" w:customStyle="1" w:styleId="OptusH2Char">
    <w:name w:val="OptusH2 Char"/>
    <w:link w:val="OptusH2"/>
    <w:rsid w:val="00F32EE6"/>
    <w:rPr>
      <w:rFonts w:ascii="Arial" w:eastAsia="Times New Roman" w:hAnsi="Arial"/>
      <w:lang w:eastAsia="en-US"/>
    </w:rPr>
  </w:style>
  <w:style w:type="character" w:customStyle="1" w:styleId="Heading">
    <w:name w:val="Heading"/>
    <w:rsid w:val="00AF72E3"/>
    <w:rPr>
      <w:rFonts w:ascii="Frutiger 55 Roman" w:hAnsi="Frutiger 55 Roman"/>
      <w:b/>
      <w:caps/>
      <w:sz w:val="19"/>
    </w:rPr>
  </w:style>
  <w:style w:type="character" w:styleId="FollowedHyperlink">
    <w:name w:val="FollowedHyperlink"/>
    <w:uiPriority w:val="99"/>
    <w:semiHidden/>
    <w:unhideWhenUsed/>
    <w:rsid w:val="00FC33F4"/>
    <w:rPr>
      <w:color w:val="800080"/>
      <w:u w:val="single"/>
    </w:rPr>
  </w:style>
  <w:style w:type="paragraph" w:customStyle="1" w:styleId="Heading1arial">
    <w:name w:val="Heading 1 + arial"/>
    <w:basedOn w:val="Heading1"/>
    <w:autoRedefine/>
    <w:uiPriority w:val="99"/>
    <w:rsid w:val="001029AD"/>
    <w:pPr>
      <w:numPr>
        <w:numId w:val="0"/>
      </w:numPr>
      <w:tabs>
        <w:tab w:val="num" w:pos="8022"/>
      </w:tabs>
      <w:spacing w:after="0" w:line="480" w:lineRule="auto"/>
      <w:ind w:left="431" w:hanging="431"/>
      <w:jc w:val="center"/>
    </w:pPr>
    <w:rPr>
      <w:rFonts w:ascii="Arial Bold" w:eastAsia="MS Mincho" w:hAnsi="Arial Bold" w:cs="Century Gothic"/>
      <w:bCs/>
      <w:caps w:val="0"/>
      <w:color w:val="006685"/>
      <w:kern w:val="0"/>
      <w:sz w:val="20"/>
      <w:szCs w:val="28"/>
    </w:rPr>
  </w:style>
  <w:style w:type="character" w:styleId="UnresolvedMention">
    <w:name w:val="Unresolved Mention"/>
    <w:uiPriority w:val="99"/>
    <w:semiHidden/>
    <w:unhideWhenUsed/>
    <w:rsid w:val="00597B4B"/>
    <w:rPr>
      <w:color w:val="605E5C"/>
      <w:shd w:val="clear" w:color="auto" w:fill="E1DFDD"/>
    </w:rPr>
  </w:style>
  <w:style w:type="paragraph" w:styleId="FootnoteText">
    <w:name w:val="footnote text"/>
    <w:basedOn w:val="Normal"/>
    <w:link w:val="FootnoteTextChar"/>
    <w:uiPriority w:val="99"/>
    <w:semiHidden/>
    <w:unhideWhenUsed/>
    <w:rsid w:val="0069445B"/>
    <w:rPr>
      <w:szCs w:val="20"/>
    </w:rPr>
  </w:style>
  <w:style w:type="character" w:customStyle="1" w:styleId="FootnoteTextChar">
    <w:name w:val="Footnote Text Char"/>
    <w:link w:val="FootnoteText"/>
    <w:uiPriority w:val="99"/>
    <w:semiHidden/>
    <w:rsid w:val="0069445B"/>
    <w:rPr>
      <w:lang w:eastAsia="en-US"/>
    </w:rPr>
  </w:style>
  <w:style w:type="character" w:styleId="FootnoteReference">
    <w:name w:val="footnote reference"/>
    <w:uiPriority w:val="99"/>
    <w:semiHidden/>
    <w:unhideWhenUsed/>
    <w:rsid w:val="0069445B"/>
    <w:rPr>
      <w:vertAlign w:val="superscript"/>
    </w:rPr>
  </w:style>
  <w:style w:type="paragraph" w:styleId="BodyTextIndent">
    <w:name w:val="Body Text Indent"/>
    <w:basedOn w:val="Normal"/>
    <w:link w:val="BodyTextIndentChar"/>
    <w:uiPriority w:val="99"/>
    <w:unhideWhenUsed/>
    <w:rsid w:val="005A4C8D"/>
    <w:pPr>
      <w:ind w:left="706"/>
    </w:pPr>
  </w:style>
  <w:style w:type="character" w:customStyle="1" w:styleId="BodyTextIndentChar">
    <w:name w:val="Body Text Indent Char"/>
    <w:basedOn w:val="DefaultParagraphFont"/>
    <w:link w:val="BodyTextIndent"/>
    <w:uiPriority w:val="99"/>
    <w:rsid w:val="005A4C8D"/>
    <w:rPr>
      <w:rFonts w:ascii="Arial" w:hAnsi="Arial"/>
      <w:szCs w:val="22"/>
      <w:lang w:eastAsia="en-US"/>
    </w:rPr>
  </w:style>
  <w:style w:type="character" w:styleId="Strong">
    <w:name w:val="Strong"/>
    <w:basedOn w:val="DefaultParagraphFont"/>
    <w:uiPriority w:val="22"/>
    <w:qFormat/>
    <w:rsid w:val="00CA3380"/>
    <w:rPr>
      <w:b/>
      <w:bCs/>
    </w:rPr>
  </w:style>
  <w:style w:type="paragraph" w:customStyle="1" w:styleId="Default">
    <w:name w:val="Default"/>
    <w:rsid w:val="00D73EE2"/>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37729">
      <w:bodyDiv w:val="1"/>
      <w:marLeft w:val="0"/>
      <w:marRight w:val="0"/>
      <w:marTop w:val="0"/>
      <w:marBottom w:val="0"/>
      <w:divBdr>
        <w:top w:val="none" w:sz="0" w:space="0" w:color="auto"/>
        <w:left w:val="none" w:sz="0" w:space="0" w:color="auto"/>
        <w:bottom w:val="none" w:sz="0" w:space="0" w:color="auto"/>
        <w:right w:val="none" w:sz="0" w:space="0" w:color="auto"/>
      </w:divBdr>
    </w:div>
    <w:div w:id="187763253">
      <w:bodyDiv w:val="1"/>
      <w:marLeft w:val="0"/>
      <w:marRight w:val="0"/>
      <w:marTop w:val="0"/>
      <w:marBottom w:val="0"/>
      <w:divBdr>
        <w:top w:val="none" w:sz="0" w:space="0" w:color="auto"/>
        <w:left w:val="none" w:sz="0" w:space="0" w:color="auto"/>
        <w:bottom w:val="none" w:sz="0" w:space="0" w:color="auto"/>
        <w:right w:val="none" w:sz="0" w:space="0" w:color="auto"/>
      </w:divBdr>
      <w:divsChild>
        <w:div w:id="754978498">
          <w:marLeft w:val="0"/>
          <w:marRight w:val="0"/>
          <w:marTop w:val="0"/>
          <w:marBottom w:val="0"/>
          <w:divBdr>
            <w:top w:val="none" w:sz="0" w:space="0" w:color="auto"/>
            <w:left w:val="none" w:sz="0" w:space="0" w:color="auto"/>
            <w:bottom w:val="none" w:sz="0" w:space="0" w:color="auto"/>
            <w:right w:val="none" w:sz="0" w:space="0" w:color="auto"/>
          </w:divBdr>
        </w:div>
        <w:div w:id="1790929856">
          <w:marLeft w:val="0"/>
          <w:marRight w:val="0"/>
          <w:marTop w:val="0"/>
          <w:marBottom w:val="0"/>
          <w:divBdr>
            <w:top w:val="none" w:sz="0" w:space="0" w:color="auto"/>
            <w:left w:val="none" w:sz="0" w:space="0" w:color="auto"/>
            <w:bottom w:val="none" w:sz="0" w:space="0" w:color="auto"/>
            <w:right w:val="none" w:sz="0" w:space="0" w:color="auto"/>
          </w:divBdr>
        </w:div>
        <w:div w:id="1237126156">
          <w:marLeft w:val="0"/>
          <w:marRight w:val="0"/>
          <w:marTop w:val="0"/>
          <w:marBottom w:val="0"/>
          <w:divBdr>
            <w:top w:val="none" w:sz="0" w:space="0" w:color="auto"/>
            <w:left w:val="none" w:sz="0" w:space="0" w:color="auto"/>
            <w:bottom w:val="none" w:sz="0" w:space="0" w:color="auto"/>
            <w:right w:val="none" w:sz="0" w:space="0" w:color="auto"/>
          </w:divBdr>
        </w:div>
        <w:div w:id="1178959248">
          <w:marLeft w:val="0"/>
          <w:marRight w:val="0"/>
          <w:marTop w:val="0"/>
          <w:marBottom w:val="0"/>
          <w:divBdr>
            <w:top w:val="none" w:sz="0" w:space="0" w:color="auto"/>
            <w:left w:val="none" w:sz="0" w:space="0" w:color="auto"/>
            <w:bottom w:val="none" w:sz="0" w:space="0" w:color="auto"/>
            <w:right w:val="none" w:sz="0" w:space="0" w:color="auto"/>
          </w:divBdr>
        </w:div>
        <w:div w:id="863516953">
          <w:marLeft w:val="0"/>
          <w:marRight w:val="0"/>
          <w:marTop w:val="0"/>
          <w:marBottom w:val="0"/>
          <w:divBdr>
            <w:top w:val="none" w:sz="0" w:space="0" w:color="auto"/>
            <w:left w:val="none" w:sz="0" w:space="0" w:color="auto"/>
            <w:bottom w:val="none" w:sz="0" w:space="0" w:color="auto"/>
            <w:right w:val="none" w:sz="0" w:space="0" w:color="auto"/>
          </w:divBdr>
        </w:div>
        <w:div w:id="82068690">
          <w:marLeft w:val="0"/>
          <w:marRight w:val="0"/>
          <w:marTop w:val="0"/>
          <w:marBottom w:val="0"/>
          <w:divBdr>
            <w:top w:val="none" w:sz="0" w:space="0" w:color="auto"/>
            <w:left w:val="none" w:sz="0" w:space="0" w:color="auto"/>
            <w:bottom w:val="none" w:sz="0" w:space="0" w:color="auto"/>
            <w:right w:val="none" w:sz="0" w:space="0" w:color="auto"/>
          </w:divBdr>
        </w:div>
        <w:div w:id="921764550">
          <w:marLeft w:val="0"/>
          <w:marRight w:val="0"/>
          <w:marTop w:val="0"/>
          <w:marBottom w:val="0"/>
          <w:divBdr>
            <w:top w:val="none" w:sz="0" w:space="0" w:color="auto"/>
            <w:left w:val="none" w:sz="0" w:space="0" w:color="auto"/>
            <w:bottom w:val="none" w:sz="0" w:space="0" w:color="auto"/>
            <w:right w:val="none" w:sz="0" w:space="0" w:color="auto"/>
          </w:divBdr>
        </w:div>
        <w:div w:id="2104259336">
          <w:marLeft w:val="0"/>
          <w:marRight w:val="0"/>
          <w:marTop w:val="0"/>
          <w:marBottom w:val="0"/>
          <w:divBdr>
            <w:top w:val="none" w:sz="0" w:space="0" w:color="auto"/>
            <w:left w:val="none" w:sz="0" w:space="0" w:color="auto"/>
            <w:bottom w:val="none" w:sz="0" w:space="0" w:color="auto"/>
            <w:right w:val="none" w:sz="0" w:space="0" w:color="auto"/>
          </w:divBdr>
        </w:div>
        <w:div w:id="769157524">
          <w:marLeft w:val="0"/>
          <w:marRight w:val="0"/>
          <w:marTop w:val="0"/>
          <w:marBottom w:val="0"/>
          <w:divBdr>
            <w:top w:val="none" w:sz="0" w:space="0" w:color="auto"/>
            <w:left w:val="none" w:sz="0" w:space="0" w:color="auto"/>
            <w:bottom w:val="none" w:sz="0" w:space="0" w:color="auto"/>
            <w:right w:val="none" w:sz="0" w:space="0" w:color="auto"/>
          </w:divBdr>
        </w:div>
        <w:div w:id="408624390">
          <w:marLeft w:val="0"/>
          <w:marRight w:val="0"/>
          <w:marTop w:val="0"/>
          <w:marBottom w:val="0"/>
          <w:divBdr>
            <w:top w:val="none" w:sz="0" w:space="0" w:color="auto"/>
            <w:left w:val="none" w:sz="0" w:space="0" w:color="auto"/>
            <w:bottom w:val="none" w:sz="0" w:space="0" w:color="auto"/>
            <w:right w:val="none" w:sz="0" w:space="0" w:color="auto"/>
          </w:divBdr>
        </w:div>
        <w:div w:id="1309480200">
          <w:marLeft w:val="0"/>
          <w:marRight w:val="0"/>
          <w:marTop w:val="0"/>
          <w:marBottom w:val="0"/>
          <w:divBdr>
            <w:top w:val="none" w:sz="0" w:space="0" w:color="auto"/>
            <w:left w:val="none" w:sz="0" w:space="0" w:color="auto"/>
            <w:bottom w:val="none" w:sz="0" w:space="0" w:color="auto"/>
            <w:right w:val="none" w:sz="0" w:space="0" w:color="auto"/>
          </w:divBdr>
        </w:div>
        <w:div w:id="1219434572">
          <w:marLeft w:val="0"/>
          <w:marRight w:val="0"/>
          <w:marTop w:val="0"/>
          <w:marBottom w:val="0"/>
          <w:divBdr>
            <w:top w:val="none" w:sz="0" w:space="0" w:color="auto"/>
            <w:left w:val="none" w:sz="0" w:space="0" w:color="auto"/>
            <w:bottom w:val="none" w:sz="0" w:space="0" w:color="auto"/>
            <w:right w:val="none" w:sz="0" w:space="0" w:color="auto"/>
          </w:divBdr>
        </w:div>
        <w:div w:id="843935899">
          <w:marLeft w:val="0"/>
          <w:marRight w:val="0"/>
          <w:marTop w:val="0"/>
          <w:marBottom w:val="0"/>
          <w:divBdr>
            <w:top w:val="none" w:sz="0" w:space="0" w:color="auto"/>
            <w:left w:val="none" w:sz="0" w:space="0" w:color="auto"/>
            <w:bottom w:val="none" w:sz="0" w:space="0" w:color="auto"/>
            <w:right w:val="none" w:sz="0" w:space="0" w:color="auto"/>
          </w:divBdr>
        </w:div>
        <w:div w:id="1204249542">
          <w:marLeft w:val="0"/>
          <w:marRight w:val="0"/>
          <w:marTop w:val="0"/>
          <w:marBottom w:val="0"/>
          <w:divBdr>
            <w:top w:val="none" w:sz="0" w:space="0" w:color="auto"/>
            <w:left w:val="none" w:sz="0" w:space="0" w:color="auto"/>
            <w:bottom w:val="none" w:sz="0" w:space="0" w:color="auto"/>
            <w:right w:val="none" w:sz="0" w:space="0" w:color="auto"/>
          </w:divBdr>
        </w:div>
        <w:div w:id="1414282221">
          <w:marLeft w:val="0"/>
          <w:marRight w:val="0"/>
          <w:marTop w:val="0"/>
          <w:marBottom w:val="0"/>
          <w:divBdr>
            <w:top w:val="none" w:sz="0" w:space="0" w:color="auto"/>
            <w:left w:val="none" w:sz="0" w:space="0" w:color="auto"/>
            <w:bottom w:val="none" w:sz="0" w:space="0" w:color="auto"/>
            <w:right w:val="none" w:sz="0" w:space="0" w:color="auto"/>
          </w:divBdr>
        </w:div>
        <w:div w:id="1341003781">
          <w:marLeft w:val="0"/>
          <w:marRight w:val="0"/>
          <w:marTop w:val="0"/>
          <w:marBottom w:val="0"/>
          <w:divBdr>
            <w:top w:val="none" w:sz="0" w:space="0" w:color="auto"/>
            <w:left w:val="none" w:sz="0" w:space="0" w:color="auto"/>
            <w:bottom w:val="none" w:sz="0" w:space="0" w:color="auto"/>
            <w:right w:val="none" w:sz="0" w:space="0" w:color="auto"/>
          </w:divBdr>
        </w:div>
        <w:div w:id="2059161802">
          <w:marLeft w:val="0"/>
          <w:marRight w:val="0"/>
          <w:marTop w:val="0"/>
          <w:marBottom w:val="0"/>
          <w:divBdr>
            <w:top w:val="none" w:sz="0" w:space="0" w:color="auto"/>
            <w:left w:val="none" w:sz="0" w:space="0" w:color="auto"/>
            <w:bottom w:val="none" w:sz="0" w:space="0" w:color="auto"/>
            <w:right w:val="none" w:sz="0" w:space="0" w:color="auto"/>
          </w:divBdr>
        </w:div>
        <w:div w:id="445003236">
          <w:marLeft w:val="0"/>
          <w:marRight w:val="0"/>
          <w:marTop w:val="0"/>
          <w:marBottom w:val="0"/>
          <w:divBdr>
            <w:top w:val="none" w:sz="0" w:space="0" w:color="auto"/>
            <w:left w:val="none" w:sz="0" w:space="0" w:color="auto"/>
            <w:bottom w:val="none" w:sz="0" w:space="0" w:color="auto"/>
            <w:right w:val="none" w:sz="0" w:space="0" w:color="auto"/>
          </w:divBdr>
        </w:div>
        <w:div w:id="1086924960">
          <w:marLeft w:val="0"/>
          <w:marRight w:val="0"/>
          <w:marTop w:val="0"/>
          <w:marBottom w:val="0"/>
          <w:divBdr>
            <w:top w:val="none" w:sz="0" w:space="0" w:color="auto"/>
            <w:left w:val="none" w:sz="0" w:space="0" w:color="auto"/>
            <w:bottom w:val="none" w:sz="0" w:space="0" w:color="auto"/>
            <w:right w:val="none" w:sz="0" w:space="0" w:color="auto"/>
          </w:divBdr>
        </w:div>
        <w:div w:id="608047566">
          <w:marLeft w:val="0"/>
          <w:marRight w:val="0"/>
          <w:marTop w:val="0"/>
          <w:marBottom w:val="0"/>
          <w:divBdr>
            <w:top w:val="none" w:sz="0" w:space="0" w:color="auto"/>
            <w:left w:val="none" w:sz="0" w:space="0" w:color="auto"/>
            <w:bottom w:val="none" w:sz="0" w:space="0" w:color="auto"/>
            <w:right w:val="none" w:sz="0" w:space="0" w:color="auto"/>
          </w:divBdr>
        </w:div>
      </w:divsChild>
    </w:div>
    <w:div w:id="203372790">
      <w:bodyDiv w:val="1"/>
      <w:marLeft w:val="0"/>
      <w:marRight w:val="0"/>
      <w:marTop w:val="0"/>
      <w:marBottom w:val="0"/>
      <w:divBdr>
        <w:top w:val="none" w:sz="0" w:space="0" w:color="auto"/>
        <w:left w:val="none" w:sz="0" w:space="0" w:color="auto"/>
        <w:bottom w:val="none" w:sz="0" w:space="0" w:color="auto"/>
        <w:right w:val="none" w:sz="0" w:space="0" w:color="auto"/>
      </w:divBdr>
    </w:div>
    <w:div w:id="282663288">
      <w:bodyDiv w:val="1"/>
      <w:marLeft w:val="0"/>
      <w:marRight w:val="0"/>
      <w:marTop w:val="0"/>
      <w:marBottom w:val="0"/>
      <w:divBdr>
        <w:top w:val="none" w:sz="0" w:space="0" w:color="auto"/>
        <w:left w:val="none" w:sz="0" w:space="0" w:color="auto"/>
        <w:bottom w:val="none" w:sz="0" w:space="0" w:color="auto"/>
        <w:right w:val="none" w:sz="0" w:space="0" w:color="auto"/>
      </w:divBdr>
    </w:div>
    <w:div w:id="370610830">
      <w:bodyDiv w:val="1"/>
      <w:marLeft w:val="0"/>
      <w:marRight w:val="0"/>
      <w:marTop w:val="0"/>
      <w:marBottom w:val="0"/>
      <w:divBdr>
        <w:top w:val="none" w:sz="0" w:space="0" w:color="auto"/>
        <w:left w:val="none" w:sz="0" w:space="0" w:color="auto"/>
        <w:bottom w:val="none" w:sz="0" w:space="0" w:color="auto"/>
        <w:right w:val="none" w:sz="0" w:space="0" w:color="auto"/>
      </w:divBdr>
    </w:div>
    <w:div w:id="671839849">
      <w:bodyDiv w:val="1"/>
      <w:marLeft w:val="0"/>
      <w:marRight w:val="0"/>
      <w:marTop w:val="0"/>
      <w:marBottom w:val="0"/>
      <w:divBdr>
        <w:top w:val="none" w:sz="0" w:space="0" w:color="auto"/>
        <w:left w:val="none" w:sz="0" w:space="0" w:color="auto"/>
        <w:bottom w:val="none" w:sz="0" w:space="0" w:color="auto"/>
        <w:right w:val="none" w:sz="0" w:space="0" w:color="auto"/>
      </w:divBdr>
    </w:div>
    <w:div w:id="714279853">
      <w:bodyDiv w:val="1"/>
      <w:marLeft w:val="0"/>
      <w:marRight w:val="0"/>
      <w:marTop w:val="0"/>
      <w:marBottom w:val="0"/>
      <w:divBdr>
        <w:top w:val="none" w:sz="0" w:space="0" w:color="auto"/>
        <w:left w:val="none" w:sz="0" w:space="0" w:color="auto"/>
        <w:bottom w:val="none" w:sz="0" w:space="0" w:color="auto"/>
        <w:right w:val="none" w:sz="0" w:space="0" w:color="auto"/>
      </w:divBdr>
    </w:div>
    <w:div w:id="850340409">
      <w:bodyDiv w:val="1"/>
      <w:marLeft w:val="0"/>
      <w:marRight w:val="0"/>
      <w:marTop w:val="0"/>
      <w:marBottom w:val="0"/>
      <w:divBdr>
        <w:top w:val="none" w:sz="0" w:space="0" w:color="auto"/>
        <w:left w:val="none" w:sz="0" w:space="0" w:color="auto"/>
        <w:bottom w:val="none" w:sz="0" w:space="0" w:color="auto"/>
        <w:right w:val="none" w:sz="0" w:space="0" w:color="auto"/>
      </w:divBdr>
    </w:div>
    <w:div w:id="953826763">
      <w:bodyDiv w:val="1"/>
      <w:marLeft w:val="0"/>
      <w:marRight w:val="0"/>
      <w:marTop w:val="45"/>
      <w:marBottom w:val="0"/>
      <w:divBdr>
        <w:top w:val="none" w:sz="0" w:space="0" w:color="auto"/>
        <w:left w:val="none" w:sz="0" w:space="0" w:color="auto"/>
        <w:bottom w:val="none" w:sz="0" w:space="0" w:color="auto"/>
        <w:right w:val="none" w:sz="0" w:space="0" w:color="auto"/>
      </w:divBdr>
      <w:divsChild>
        <w:div w:id="896282001">
          <w:marLeft w:val="0"/>
          <w:marRight w:val="0"/>
          <w:marTop w:val="0"/>
          <w:marBottom w:val="0"/>
          <w:divBdr>
            <w:top w:val="none" w:sz="0" w:space="0" w:color="auto"/>
            <w:left w:val="none" w:sz="0" w:space="0" w:color="auto"/>
            <w:bottom w:val="none" w:sz="0" w:space="0" w:color="auto"/>
            <w:right w:val="none" w:sz="0" w:space="0" w:color="auto"/>
          </w:divBdr>
          <w:divsChild>
            <w:div w:id="1345088924">
              <w:marLeft w:val="0"/>
              <w:marRight w:val="0"/>
              <w:marTop w:val="0"/>
              <w:marBottom w:val="0"/>
              <w:divBdr>
                <w:top w:val="none" w:sz="0" w:space="0" w:color="auto"/>
                <w:left w:val="none" w:sz="0" w:space="0" w:color="auto"/>
                <w:bottom w:val="none" w:sz="0" w:space="0" w:color="auto"/>
                <w:right w:val="none" w:sz="0" w:space="0" w:color="auto"/>
              </w:divBdr>
              <w:divsChild>
                <w:div w:id="774908232">
                  <w:marLeft w:val="0"/>
                  <w:marRight w:val="0"/>
                  <w:marTop w:val="0"/>
                  <w:marBottom w:val="0"/>
                  <w:divBdr>
                    <w:top w:val="none" w:sz="0" w:space="0" w:color="auto"/>
                    <w:left w:val="none" w:sz="0" w:space="0" w:color="auto"/>
                    <w:bottom w:val="none" w:sz="0" w:space="0" w:color="auto"/>
                    <w:right w:val="none" w:sz="0" w:space="0" w:color="auto"/>
                  </w:divBdr>
                  <w:divsChild>
                    <w:div w:id="375278728">
                      <w:marLeft w:val="0"/>
                      <w:marRight w:val="0"/>
                      <w:marTop w:val="45"/>
                      <w:marBottom w:val="0"/>
                      <w:divBdr>
                        <w:top w:val="none" w:sz="0" w:space="0" w:color="auto"/>
                        <w:left w:val="none" w:sz="0" w:space="0" w:color="auto"/>
                        <w:bottom w:val="none" w:sz="0" w:space="0" w:color="auto"/>
                        <w:right w:val="none" w:sz="0" w:space="0" w:color="auto"/>
                      </w:divBdr>
                      <w:divsChild>
                        <w:div w:id="70734541">
                          <w:marLeft w:val="0"/>
                          <w:marRight w:val="0"/>
                          <w:marTop w:val="0"/>
                          <w:marBottom w:val="0"/>
                          <w:divBdr>
                            <w:top w:val="none" w:sz="0" w:space="0" w:color="auto"/>
                            <w:left w:val="none" w:sz="0" w:space="0" w:color="auto"/>
                            <w:bottom w:val="none" w:sz="0" w:space="0" w:color="auto"/>
                            <w:right w:val="none" w:sz="0" w:space="0" w:color="auto"/>
                          </w:divBdr>
                          <w:divsChild>
                            <w:div w:id="1497378249">
                              <w:marLeft w:val="0"/>
                              <w:marRight w:val="0"/>
                              <w:marTop w:val="0"/>
                              <w:marBottom w:val="0"/>
                              <w:divBdr>
                                <w:top w:val="none" w:sz="0" w:space="0" w:color="auto"/>
                                <w:left w:val="none" w:sz="0" w:space="0" w:color="auto"/>
                                <w:bottom w:val="none" w:sz="0" w:space="0" w:color="auto"/>
                                <w:right w:val="none" w:sz="0" w:space="0" w:color="auto"/>
                              </w:divBdr>
                              <w:divsChild>
                                <w:div w:id="1296983223">
                                  <w:marLeft w:val="10530"/>
                                  <w:marRight w:val="0"/>
                                  <w:marTop w:val="0"/>
                                  <w:marBottom w:val="0"/>
                                  <w:divBdr>
                                    <w:top w:val="none" w:sz="0" w:space="0" w:color="auto"/>
                                    <w:left w:val="none" w:sz="0" w:space="0" w:color="auto"/>
                                    <w:bottom w:val="none" w:sz="0" w:space="0" w:color="auto"/>
                                    <w:right w:val="none" w:sz="0" w:space="0" w:color="auto"/>
                                  </w:divBdr>
                                  <w:divsChild>
                                    <w:div w:id="630937291">
                                      <w:marLeft w:val="0"/>
                                      <w:marRight w:val="0"/>
                                      <w:marTop w:val="0"/>
                                      <w:marBottom w:val="0"/>
                                      <w:divBdr>
                                        <w:top w:val="none" w:sz="0" w:space="0" w:color="auto"/>
                                        <w:left w:val="none" w:sz="0" w:space="0" w:color="auto"/>
                                        <w:bottom w:val="none" w:sz="0" w:space="0" w:color="auto"/>
                                        <w:right w:val="none" w:sz="0" w:space="0" w:color="auto"/>
                                      </w:divBdr>
                                      <w:divsChild>
                                        <w:div w:id="1800876029">
                                          <w:marLeft w:val="0"/>
                                          <w:marRight w:val="0"/>
                                          <w:marTop w:val="0"/>
                                          <w:marBottom w:val="0"/>
                                          <w:divBdr>
                                            <w:top w:val="none" w:sz="0" w:space="0" w:color="auto"/>
                                            <w:left w:val="none" w:sz="0" w:space="0" w:color="auto"/>
                                            <w:bottom w:val="none" w:sz="0" w:space="0" w:color="auto"/>
                                            <w:right w:val="none" w:sz="0" w:space="0" w:color="auto"/>
                                          </w:divBdr>
                                          <w:divsChild>
                                            <w:div w:id="1287657760">
                                              <w:marLeft w:val="0"/>
                                              <w:marRight w:val="0"/>
                                              <w:marTop w:val="0"/>
                                              <w:marBottom w:val="0"/>
                                              <w:divBdr>
                                                <w:top w:val="none" w:sz="0" w:space="0" w:color="auto"/>
                                                <w:left w:val="none" w:sz="0" w:space="0" w:color="auto"/>
                                                <w:bottom w:val="none" w:sz="0" w:space="0" w:color="auto"/>
                                                <w:right w:val="none" w:sz="0" w:space="0" w:color="auto"/>
                                              </w:divBdr>
                                              <w:divsChild>
                                                <w:div w:id="226914954">
                                                  <w:marLeft w:val="0"/>
                                                  <w:marRight w:val="0"/>
                                                  <w:marTop w:val="0"/>
                                                  <w:marBottom w:val="0"/>
                                                  <w:divBdr>
                                                    <w:top w:val="none" w:sz="0" w:space="0" w:color="auto"/>
                                                    <w:left w:val="none" w:sz="0" w:space="0" w:color="auto"/>
                                                    <w:bottom w:val="none" w:sz="0" w:space="0" w:color="auto"/>
                                                    <w:right w:val="none" w:sz="0" w:space="0" w:color="auto"/>
                                                  </w:divBdr>
                                                  <w:divsChild>
                                                    <w:div w:id="1557668323">
                                                      <w:marLeft w:val="0"/>
                                                      <w:marRight w:val="0"/>
                                                      <w:marTop w:val="0"/>
                                                      <w:marBottom w:val="0"/>
                                                      <w:divBdr>
                                                        <w:top w:val="none" w:sz="0" w:space="0" w:color="auto"/>
                                                        <w:left w:val="none" w:sz="0" w:space="0" w:color="auto"/>
                                                        <w:bottom w:val="none" w:sz="0" w:space="0" w:color="auto"/>
                                                        <w:right w:val="none" w:sz="0" w:space="0" w:color="auto"/>
                                                      </w:divBdr>
                                                      <w:divsChild>
                                                        <w:div w:id="453520042">
                                                          <w:marLeft w:val="0"/>
                                                          <w:marRight w:val="0"/>
                                                          <w:marTop w:val="0"/>
                                                          <w:marBottom w:val="0"/>
                                                          <w:divBdr>
                                                            <w:top w:val="none" w:sz="0" w:space="0" w:color="auto"/>
                                                            <w:left w:val="none" w:sz="0" w:space="0" w:color="auto"/>
                                                            <w:bottom w:val="none" w:sz="0" w:space="0" w:color="auto"/>
                                                            <w:right w:val="none" w:sz="0" w:space="0" w:color="auto"/>
                                                          </w:divBdr>
                                                          <w:divsChild>
                                                            <w:div w:id="804857703">
                                                              <w:marLeft w:val="0"/>
                                                              <w:marRight w:val="0"/>
                                                              <w:marTop w:val="0"/>
                                                              <w:marBottom w:val="0"/>
                                                              <w:divBdr>
                                                                <w:top w:val="none" w:sz="0" w:space="0" w:color="auto"/>
                                                                <w:left w:val="none" w:sz="0" w:space="0" w:color="auto"/>
                                                                <w:bottom w:val="none" w:sz="0" w:space="0" w:color="auto"/>
                                                                <w:right w:val="none" w:sz="0" w:space="0" w:color="auto"/>
                                                              </w:divBdr>
                                                              <w:divsChild>
                                                                <w:div w:id="11990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5005713">
      <w:bodyDiv w:val="1"/>
      <w:marLeft w:val="0"/>
      <w:marRight w:val="0"/>
      <w:marTop w:val="0"/>
      <w:marBottom w:val="0"/>
      <w:divBdr>
        <w:top w:val="none" w:sz="0" w:space="0" w:color="auto"/>
        <w:left w:val="none" w:sz="0" w:space="0" w:color="auto"/>
        <w:bottom w:val="none" w:sz="0" w:space="0" w:color="auto"/>
        <w:right w:val="none" w:sz="0" w:space="0" w:color="auto"/>
      </w:divBdr>
    </w:div>
    <w:div w:id="1203594486">
      <w:bodyDiv w:val="1"/>
      <w:marLeft w:val="0"/>
      <w:marRight w:val="0"/>
      <w:marTop w:val="0"/>
      <w:marBottom w:val="0"/>
      <w:divBdr>
        <w:top w:val="none" w:sz="0" w:space="0" w:color="auto"/>
        <w:left w:val="none" w:sz="0" w:space="0" w:color="auto"/>
        <w:bottom w:val="none" w:sz="0" w:space="0" w:color="auto"/>
        <w:right w:val="none" w:sz="0" w:space="0" w:color="auto"/>
      </w:divBdr>
    </w:div>
    <w:div w:id="1287925759">
      <w:bodyDiv w:val="1"/>
      <w:marLeft w:val="0"/>
      <w:marRight w:val="0"/>
      <w:marTop w:val="0"/>
      <w:marBottom w:val="0"/>
      <w:divBdr>
        <w:top w:val="none" w:sz="0" w:space="0" w:color="auto"/>
        <w:left w:val="none" w:sz="0" w:space="0" w:color="auto"/>
        <w:bottom w:val="none" w:sz="0" w:space="0" w:color="auto"/>
        <w:right w:val="none" w:sz="0" w:space="0" w:color="auto"/>
      </w:divBdr>
    </w:div>
    <w:div w:id="1315645607">
      <w:bodyDiv w:val="1"/>
      <w:marLeft w:val="0"/>
      <w:marRight w:val="0"/>
      <w:marTop w:val="0"/>
      <w:marBottom w:val="0"/>
      <w:divBdr>
        <w:top w:val="none" w:sz="0" w:space="0" w:color="auto"/>
        <w:left w:val="none" w:sz="0" w:space="0" w:color="auto"/>
        <w:bottom w:val="none" w:sz="0" w:space="0" w:color="auto"/>
        <w:right w:val="none" w:sz="0" w:space="0" w:color="auto"/>
      </w:divBdr>
    </w:div>
    <w:div w:id="1323701759">
      <w:bodyDiv w:val="1"/>
      <w:marLeft w:val="0"/>
      <w:marRight w:val="0"/>
      <w:marTop w:val="0"/>
      <w:marBottom w:val="0"/>
      <w:divBdr>
        <w:top w:val="none" w:sz="0" w:space="0" w:color="auto"/>
        <w:left w:val="none" w:sz="0" w:space="0" w:color="auto"/>
        <w:bottom w:val="none" w:sz="0" w:space="0" w:color="auto"/>
        <w:right w:val="none" w:sz="0" w:space="0" w:color="auto"/>
      </w:divBdr>
    </w:div>
    <w:div w:id="1573814008">
      <w:bodyDiv w:val="1"/>
      <w:marLeft w:val="0"/>
      <w:marRight w:val="0"/>
      <w:marTop w:val="0"/>
      <w:marBottom w:val="0"/>
      <w:divBdr>
        <w:top w:val="none" w:sz="0" w:space="0" w:color="auto"/>
        <w:left w:val="none" w:sz="0" w:space="0" w:color="auto"/>
        <w:bottom w:val="none" w:sz="0" w:space="0" w:color="auto"/>
        <w:right w:val="none" w:sz="0" w:space="0" w:color="auto"/>
      </w:divBdr>
    </w:div>
    <w:div w:id="1610502209">
      <w:bodyDiv w:val="1"/>
      <w:marLeft w:val="0"/>
      <w:marRight w:val="0"/>
      <w:marTop w:val="0"/>
      <w:marBottom w:val="0"/>
      <w:divBdr>
        <w:top w:val="none" w:sz="0" w:space="0" w:color="auto"/>
        <w:left w:val="none" w:sz="0" w:space="0" w:color="auto"/>
        <w:bottom w:val="none" w:sz="0" w:space="0" w:color="auto"/>
        <w:right w:val="none" w:sz="0" w:space="0" w:color="auto"/>
      </w:divBdr>
    </w:div>
    <w:div w:id="1661231442">
      <w:bodyDiv w:val="1"/>
      <w:marLeft w:val="0"/>
      <w:marRight w:val="0"/>
      <w:marTop w:val="0"/>
      <w:marBottom w:val="0"/>
      <w:divBdr>
        <w:top w:val="none" w:sz="0" w:space="0" w:color="auto"/>
        <w:left w:val="none" w:sz="0" w:space="0" w:color="auto"/>
        <w:bottom w:val="none" w:sz="0" w:space="0" w:color="auto"/>
        <w:right w:val="none" w:sz="0" w:space="0" w:color="auto"/>
      </w:divBdr>
    </w:div>
    <w:div w:id="1683624554">
      <w:bodyDiv w:val="1"/>
      <w:marLeft w:val="0"/>
      <w:marRight w:val="0"/>
      <w:marTop w:val="0"/>
      <w:marBottom w:val="0"/>
      <w:divBdr>
        <w:top w:val="none" w:sz="0" w:space="0" w:color="auto"/>
        <w:left w:val="none" w:sz="0" w:space="0" w:color="auto"/>
        <w:bottom w:val="none" w:sz="0" w:space="0" w:color="auto"/>
        <w:right w:val="none" w:sz="0" w:space="0" w:color="auto"/>
      </w:divBdr>
    </w:div>
    <w:div w:id="1751733092">
      <w:bodyDiv w:val="1"/>
      <w:marLeft w:val="0"/>
      <w:marRight w:val="0"/>
      <w:marTop w:val="0"/>
      <w:marBottom w:val="0"/>
      <w:divBdr>
        <w:top w:val="none" w:sz="0" w:space="0" w:color="auto"/>
        <w:left w:val="none" w:sz="0" w:space="0" w:color="auto"/>
        <w:bottom w:val="none" w:sz="0" w:space="0" w:color="auto"/>
        <w:right w:val="none" w:sz="0" w:space="0" w:color="auto"/>
      </w:divBdr>
    </w:div>
    <w:div w:id="1862354742">
      <w:bodyDiv w:val="1"/>
      <w:marLeft w:val="0"/>
      <w:marRight w:val="0"/>
      <w:marTop w:val="0"/>
      <w:marBottom w:val="0"/>
      <w:divBdr>
        <w:top w:val="none" w:sz="0" w:space="0" w:color="auto"/>
        <w:left w:val="none" w:sz="0" w:space="0" w:color="auto"/>
        <w:bottom w:val="none" w:sz="0" w:space="0" w:color="auto"/>
        <w:right w:val="none" w:sz="0" w:space="0" w:color="auto"/>
      </w:divBdr>
      <w:divsChild>
        <w:div w:id="1349335657">
          <w:marLeft w:val="0"/>
          <w:marRight w:val="0"/>
          <w:marTop w:val="0"/>
          <w:marBottom w:val="0"/>
          <w:divBdr>
            <w:top w:val="none" w:sz="0" w:space="0" w:color="auto"/>
            <w:left w:val="none" w:sz="0" w:space="0" w:color="auto"/>
            <w:bottom w:val="none" w:sz="0" w:space="0" w:color="auto"/>
            <w:right w:val="none" w:sz="0" w:space="0" w:color="auto"/>
          </w:divBdr>
        </w:div>
        <w:div w:id="591166626">
          <w:marLeft w:val="0"/>
          <w:marRight w:val="0"/>
          <w:marTop w:val="0"/>
          <w:marBottom w:val="0"/>
          <w:divBdr>
            <w:top w:val="none" w:sz="0" w:space="0" w:color="auto"/>
            <w:left w:val="none" w:sz="0" w:space="0" w:color="auto"/>
            <w:bottom w:val="none" w:sz="0" w:space="0" w:color="auto"/>
            <w:right w:val="none" w:sz="0" w:space="0" w:color="auto"/>
          </w:divBdr>
        </w:div>
        <w:div w:id="2107649510">
          <w:marLeft w:val="0"/>
          <w:marRight w:val="0"/>
          <w:marTop w:val="0"/>
          <w:marBottom w:val="0"/>
          <w:divBdr>
            <w:top w:val="none" w:sz="0" w:space="0" w:color="auto"/>
            <w:left w:val="none" w:sz="0" w:space="0" w:color="auto"/>
            <w:bottom w:val="none" w:sz="0" w:space="0" w:color="auto"/>
            <w:right w:val="none" w:sz="0" w:space="0" w:color="auto"/>
          </w:divBdr>
        </w:div>
        <w:div w:id="1916470255">
          <w:marLeft w:val="0"/>
          <w:marRight w:val="0"/>
          <w:marTop w:val="0"/>
          <w:marBottom w:val="0"/>
          <w:divBdr>
            <w:top w:val="none" w:sz="0" w:space="0" w:color="auto"/>
            <w:left w:val="none" w:sz="0" w:space="0" w:color="auto"/>
            <w:bottom w:val="none" w:sz="0" w:space="0" w:color="auto"/>
            <w:right w:val="none" w:sz="0" w:space="0" w:color="auto"/>
          </w:divBdr>
        </w:div>
        <w:div w:id="2133594772">
          <w:marLeft w:val="0"/>
          <w:marRight w:val="0"/>
          <w:marTop w:val="0"/>
          <w:marBottom w:val="0"/>
          <w:divBdr>
            <w:top w:val="none" w:sz="0" w:space="0" w:color="auto"/>
            <w:left w:val="none" w:sz="0" w:space="0" w:color="auto"/>
            <w:bottom w:val="none" w:sz="0" w:space="0" w:color="auto"/>
            <w:right w:val="none" w:sz="0" w:space="0" w:color="auto"/>
          </w:divBdr>
        </w:div>
        <w:div w:id="1590383403">
          <w:marLeft w:val="0"/>
          <w:marRight w:val="0"/>
          <w:marTop w:val="0"/>
          <w:marBottom w:val="0"/>
          <w:divBdr>
            <w:top w:val="none" w:sz="0" w:space="0" w:color="auto"/>
            <w:left w:val="none" w:sz="0" w:space="0" w:color="auto"/>
            <w:bottom w:val="none" w:sz="0" w:space="0" w:color="auto"/>
            <w:right w:val="none" w:sz="0" w:space="0" w:color="auto"/>
          </w:divBdr>
        </w:div>
        <w:div w:id="112293198">
          <w:marLeft w:val="0"/>
          <w:marRight w:val="0"/>
          <w:marTop w:val="0"/>
          <w:marBottom w:val="0"/>
          <w:divBdr>
            <w:top w:val="none" w:sz="0" w:space="0" w:color="auto"/>
            <w:left w:val="none" w:sz="0" w:space="0" w:color="auto"/>
            <w:bottom w:val="none" w:sz="0" w:space="0" w:color="auto"/>
            <w:right w:val="none" w:sz="0" w:space="0" w:color="auto"/>
          </w:divBdr>
        </w:div>
        <w:div w:id="820853624">
          <w:marLeft w:val="0"/>
          <w:marRight w:val="0"/>
          <w:marTop w:val="0"/>
          <w:marBottom w:val="0"/>
          <w:divBdr>
            <w:top w:val="none" w:sz="0" w:space="0" w:color="auto"/>
            <w:left w:val="none" w:sz="0" w:space="0" w:color="auto"/>
            <w:bottom w:val="none" w:sz="0" w:space="0" w:color="auto"/>
            <w:right w:val="none" w:sz="0" w:space="0" w:color="auto"/>
          </w:divBdr>
        </w:div>
        <w:div w:id="61371530">
          <w:marLeft w:val="0"/>
          <w:marRight w:val="0"/>
          <w:marTop w:val="0"/>
          <w:marBottom w:val="0"/>
          <w:divBdr>
            <w:top w:val="none" w:sz="0" w:space="0" w:color="auto"/>
            <w:left w:val="none" w:sz="0" w:space="0" w:color="auto"/>
            <w:bottom w:val="none" w:sz="0" w:space="0" w:color="auto"/>
            <w:right w:val="none" w:sz="0" w:space="0" w:color="auto"/>
          </w:divBdr>
        </w:div>
        <w:div w:id="819348541">
          <w:marLeft w:val="0"/>
          <w:marRight w:val="0"/>
          <w:marTop w:val="0"/>
          <w:marBottom w:val="0"/>
          <w:divBdr>
            <w:top w:val="none" w:sz="0" w:space="0" w:color="auto"/>
            <w:left w:val="none" w:sz="0" w:space="0" w:color="auto"/>
            <w:bottom w:val="none" w:sz="0" w:space="0" w:color="auto"/>
            <w:right w:val="none" w:sz="0" w:space="0" w:color="auto"/>
          </w:divBdr>
        </w:div>
        <w:div w:id="1954894038">
          <w:marLeft w:val="0"/>
          <w:marRight w:val="0"/>
          <w:marTop w:val="0"/>
          <w:marBottom w:val="0"/>
          <w:divBdr>
            <w:top w:val="none" w:sz="0" w:space="0" w:color="auto"/>
            <w:left w:val="none" w:sz="0" w:space="0" w:color="auto"/>
            <w:bottom w:val="none" w:sz="0" w:space="0" w:color="auto"/>
            <w:right w:val="none" w:sz="0" w:space="0" w:color="auto"/>
          </w:divBdr>
        </w:div>
        <w:div w:id="310715850">
          <w:marLeft w:val="0"/>
          <w:marRight w:val="0"/>
          <w:marTop w:val="0"/>
          <w:marBottom w:val="0"/>
          <w:divBdr>
            <w:top w:val="none" w:sz="0" w:space="0" w:color="auto"/>
            <w:left w:val="none" w:sz="0" w:space="0" w:color="auto"/>
            <w:bottom w:val="none" w:sz="0" w:space="0" w:color="auto"/>
            <w:right w:val="none" w:sz="0" w:space="0" w:color="auto"/>
          </w:divBdr>
        </w:div>
        <w:div w:id="1157458082">
          <w:marLeft w:val="0"/>
          <w:marRight w:val="0"/>
          <w:marTop w:val="0"/>
          <w:marBottom w:val="0"/>
          <w:divBdr>
            <w:top w:val="none" w:sz="0" w:space="0" w:color="auto"/>
            <w:left w:val="none" w:sz="0" w:space="0" w:color="auto"/>
            <w:bottom w:val="none" w:sz="0" w:space="0" w:color="auto"/>
            <w:right w:val="none" w:sz="0" w:space="0" w:color="auto"/>
          </w:divBdr>
        </w:div>
        <w:div w:id="869680112">
          <w:marLeft w:val="0"/>
          <w:marRight w:val="0"/>
          <w:marTop w:val="0"/>
          <w:marBottom w:val="0"/>
          <w:divBdr>
            <w:top w:val="none" w:sz="0" w:space="0" w:color="auto"/>
            <w:left w:val="none" w:sz="0" w:space="0" w:color="auto"/>
            <w:bottom w:val="none" w:sz="0" w:space="0" w:color="auto"/>
            <w:right w:val="none" w:sz="0" w:space="0" w:color="auto"/>
          </w:divBdr>
        </w:div>
        <w:div w:id="2087726221">
          <w:marLeft w:val="0"/>
          <w:marRight w:val="0"/>
          <w:marTop w:val="0"/>
          <w:marBottom w:val="0"/>
          <w:divBdr>
            <w:top w:val="none" w:sz="0" w:space="0" w:color="auto"/>
            <w:left w:val="none" w:sz="0" w:space="0" w:color="auto"/>
            <w:bottom w:val="none" w:sz="0" w:space="0" w:color="auto"/>
            <w:right w:val="none" w:sz="0" w:space="0" w:color="auto"/>
          </w:divBdr>
        </w:div>
        <w:div w:id="229005492">
          <w:marLeft w:val="0"/>
          <w:marRight w:val="0"/>
          <w:marTop w:val="0"/>
          <w:marBottom w:val="0"/>
          <w:divBdr>
            <w:top w:val="none" w:sz="0" w:space="0" w:color="auto"/>
            <w:left w:val="none" w:sz="0" w:space="0" w:color="auto"/>
            <w:bottom w:val="none" w:sz="0" w:space="0" w:color="auto"/>
            <w:right w:val="none" w:sz="0" w:space="0" w:color="auto"/>
          </w:divBdr>
        </w:div>
        <w:div w:id="602881166">
          <w:marLeft w:val="0"/>
          <w:marRight w:val="0"/>
          <w:marTop w:val="0"/>
          <w:marBottom w:val="0"/>
          <w:divBdr>
            <w:top w:val="none" w:sz="0" w:space="0" w:color="auto"/>
            <w:left w:val="none" w:sz="0" w:space="0" w:color="auto"/>
            <w:bottom w:val="none" w:sz="0" w:space="0" w:color="auto"/>
            <w:right w:val="none" w:sz="0" w:space="0" w:color="auto"/>
          </w:divBdr>
        </w:div>
        <w:div w:id="1994943019">
          <w:marLeft w:val="0"/>
          <w:marRight w:val="0"/>
          <w:marTop w:val="0"/>
          <w:marBottom w:val="0"/>
          <w:divBdr>
            <w:top w:val="none" w:sz="0" w:space="0" w:color="auto"/>
            <w:left w:val="none" w:sz="0" w:space="0" w:color="auto"/>
            <w:bottom w:val="none" w:sz="0" w:space="0" w:color="auto"/>
            <w:right w:val="none" w:sz="0" w:space="0" w:color="auto"/>
          </w:divBdr>
        </w:div>
        <w:div w:id="1507549889">
          <w:marLeft w:val="0"/>
          <w:marRight w:val="0"/>
          <w:marTop w:val="0"/>
          <w:marBottom w:val="0"/>
          <w:divBdr>
            <w:top w:val="none" w:sz="0" w:space="0" w:color="auto"/>
            <w:left w:val="none" w:sz="0" w:space="0" w:color="auto"/>
            <w:bottom w:val="none" w:sz="0" w:space="0" w:color="auto"/>
            <w:right w:val="none" w:sz="0" w:space="0" w:color="auto"/>
          </w:divBdr>
        </w:div>
        <w:div w:id="1931355829">
          <w:marLeft w:val="0"/>
          <w:marRight w:val="0"/>
          <w:marTop w:val="0"/>
          <w:marBottom w:val="0"/>
          <w:divBdr>
            <w:top w:val="none" w:sz="0" w:space="0" w:color="auto"/>
            <w:left w:val="none" w:sz="0" w:space="0" w:color="auto"/>
            <w:bottom w:val="none" w:sz="0" w:space="0" w:color="auto"/>
            <w:right w:val="none" w:sz="0" w:space="0" w:color="auto"/>
          </w:divBdr>
        </w:div>
      </w:divsChild>
    </w:div>
    <w:div w:id="194792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us.com.au/about/legal/standard-forms-agreement/busines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ingteloptus-my.sharepoint.com/personal/lisa_hill_optus_com_au/Documents/optus.com.au/about/legal/standard-forms-agreement/busines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ptus.com.au/living-network/cover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tus.com.au/about/legal/standard-forms-agreement/business" TargetMode="External"/><Relationship Id="rId5" Type="http://schemas.openxmlformats.org/officeDocument/2006/relationships/numbering" Target="numbering.xml"/><Relationship Id="rId15" Type="http://schemas.openxmlformats.org/officeDocument/2006/relationships/hyperlink" Target="https://www.optus.com.au/about/legal/standard-forms-agreement/busines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us.com.au/about/legal/standard-forms-agreement/business/mobi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ducts xmlns="6efa75c9-07a6-476e-b58b-feee1efe6558" xsi:nil="true"/>
    <lcf76f155ced4ddcb4097134ff3c332f xmlns="6efa75c9-07a6-476e-b58b-feee1efe6558">
      <Terms xmlns="http://schemas.microsoft.com/office/infopath/2007/PartnerControls"/>
    </lcf76f155ced4ddcb4097134ff3c332f>
    <TaxCatchAll xmlns="f493ec23-16b2-490d-8a59-eafab9d629d3"/>
    <WorkbookVersion xmlns="6efa75c9-07a6-476e-b58b-feee1efe65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82BAC035E6E84AA61650DA4C6AE1AC" ma:contentTypeVersion="19" ma:contentTypeDescription="Create a new document." ma:contentTypeScope="" ma:versionID="1ae59d37bf43a256da254fda66c82de0">
  <xsd:schema xmlns:xsd="http://www.w3.org/2001/XMLSchema" xmlns:xs="http://www.w3.org/2001/XMLSchema" xmlns:p="http://schemas.microsoft.com/office/2006/metadata/properties" xmlns:ns2="6efa75c9-07a6-476e-b58b-feee1efe6558" xmlns:ns3="f493ec23-16b2-490d-8a59-eafab9d629d3" targetNamespace="http://schemas.microsoft.com/office/2006/metadata/properties" ma:root="true" ma:fieldsID="35429c112a6ce143f44804242f957bb2" ns2:_="" ns3:_="">
    <xsd:import namespace="6efa75c9-07a6-476e-b58b-feee1efe6558"/>
    <xsd:import namespace="f493ec23-16b2-490d-8a59-eafab9d629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WorkbookVersion" minOccurs="0"/>
                <xsd:element ref="ns2:Produc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a75c9-07a6-476e-b58b-feee1efe6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WorkbookVersion" ma:index="14" nillable="true" ma:displayName="Workbook Version" ma:description="Version of the file as captured from Sales Order Web." ma:format="Dropdown" ma:internalName="WorkbookVersion">
      <xsd:simpleType>
        <xsd:restriction base="dms:Text">
          <xsd:maxLength value="255"/>
        </xsd:restriction>
      </xsd:simpleType>
    </xsd:element>
    <xsd:element name="Products" ma:index="15" nillable="true" ma:displayName="Products" ma:description="Products contained within the Workbook" ma:format="Dropdown" ma:internalName="Products">
      <xsd:simpleType>
        <xsd:restriction base="dms:Text">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6bd6e5-838d-470b-bead-c38364228b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3ec23-16b2-490d-8a59-eafab9d629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41daa6-a8de-4d6f-adff-0890dc0fcc7a}" ma:internalName="TaxCatchAll" ma:showField="CatchAllData" ma:web="f493ec23-16b2-490d-8a59-eafab9d62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EEA91-A262-44A2-BE9C-DA99A825DDE6}">
  <ds:schemaRefs>
    <ds:schemaRef ds:uri="http://schemas.microsoft.com/sharepoint/v3/contenttype/forms"/>
  </ds:schemaRefs>
</ds:datastoreItem>
</file>

<file path=customXml/itemProps2.xml><?xml version="1.0" encoding="utf-8"?>
<ds:datastoreItem xmlns:ds="http://schemas.openxmlformats.org/officeDocument/2006/customXml" ds:itemID="{B6858640-2082-4AC5-966F-2CB16612815A}">
  <ds:schemaRefs>
    <ds:schemaRef ds:uri="http://schemas.microsoft.com/office/2006/metadata/properties"/>
    <ds:schemaRef ds:uri="http://schemas.microsoft.com/office/infopath/2007/PartnerControls"/>
    <ds:schemaRef ds:uri="6efa75c9-07a6-476e-b58b-feee1efe6558"/>
    <ds:schemaRef ds:uri="f493ec23-16b2-490d-8a59-eafab9d629d3"/>
  </ds:schemaRefs>
</ds:datastoreItem>
</file>

<file path=customXml/itemProps3.xml><?xml version="1.0" encoding="utf-8"?>
<ds:datastoreItem xmlns:ds="http://schemas.openxmlformats.org/officeDocument/2006/customXml" ds:itemID="{853FEDE4-0759-4393-9D48-954A321EC729}">
  <ds:schemaRefs>
    <ds:schemaRef ds:uri="http://schemas.openxmlformats.org/officeDocument/2006/bibliography"/>
  </ds:schemaRefs>
</ds:datastoreItem>
</file>

<file path=customXml/itemProps4.xml><?xml version="1.0" encoding="utf-8"?>
<ds:datastoreItem xmlns:ds="http://schemas.openxmlformats.org/officeDocument/2006/customXml" ds:itemID="{443FCBB6-09B4-4D02-90EE-F87ED784E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a75c9-07a6-476e-b58b-feee1efe6558"/>
    <ds:schemaRef ds:uri="f493ec23-16b2-490d-8a59-eafab9d6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928398-834f-4756-9d9b-525628a13a45}" enabled="0" method="" siteId="{17928398-834f-4756-9d9b-525628a13a45}" removed="1"/>
</clbl:labelList>
</file>

<file path=docProps/app.xml><?xml version="1.0" encoding="utf-8"?>
<Properties xmlns="http://schemas.openxmlformats.org/officeDocument/2006/extended-properties" xmlns:vt="http://schemas.openxmlformats.org/officeDocument/2006/docPropsVTypes">
  <Template>Normal</Template>
  <TotalTime>9</TotalTime>
  <Pages>1</Pages>
  <Words>4634</Words>
  <Characters>26417</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Optus Systems Pty Ltd</Company>
  <LinksUpToDate>false</LinksUpToDate>
  <CharactersWithSpaces>30990</CharactersWithSpaces>
  <SharedDoc>false</SharedDoc>
  <HLinks>
    <vt:vector size="30" baseType="variant">
      <vt:variant>
        <vt:i4>6815848</vt:i4>
      </vt:variant>
      <vt:variant>
        <vt:i4>18</vt:i4>
      </vt:variant>
      <vt:variant>
        <vt:i4>0</vt:i4>
      </vt:variant>
      <vt:variant>
        <vt:i4>5</vt:i4>
      </vt:variant>
      <vt:variant>
        <vt:lpwstr>https://www.optus.com.au/about/legal/standard-forms-agreement/business</vt:lpwstr>
      </vt:variant>
      <vt:variant>
        <vt:lpwstr/>
      </vt:variant>
      <vt:variant>
        <vt:i4>720961</vt:i4>
      </vt:variant>
      <vt:variant>
        <vt:i4>15</vt:i4>
      </vt:variant>
      <vt:variant>
        <vt:i4>0</vt:i4>
      </vt:variant>
      <vt:variant>
        <vt:i4>5</vt:i4>
      </vt:variant>
      <vt:variant>
        <vt:lpwstr>https://www.optus.com.au/about/legal/standard-forms-agreement/business/mobile</vt:lpwstr>
      </vt:variant>
      <vt:variant>
        <vt:lpwstr/>
      </vt:variant>
      <vt:variant>
        <vt:i4>1704018</vt:i4>
      </vt:variant>
      <vt:variant>
        <vt:i4>12</vt:i4>
      </vt:variant>
      <vt:variant>
        <vt:i4>0</vt:i4>
      </vt:variant>
      <vt:variant>
        <vt:i4>5</vt:i4>
      </vt:variant>
      <vt:variant>
        <vt:lpwstr>https://www.optus.com.au/content/dam/optus/documents/about-us/legal/MTPServDescOB.doc</vt:lpwstr>
      </vt:variant>
      <vt:variant>
        <vt:lpwstr/>
      </vt:variant>
      <vt:variant>
        <vt:i4>2162799</vt:i4>
      </vt:variant>
      <vt:variant>
        <vt:i4>9</vt:i4>
      </vt:variant>
      <vt:variant>
        <vt:i4>0</vt:i4>
      </vt:variant>
      <vt:variant>
        <vt:i4>5</vt:i4>
      </vt:variant>
      <vt:variant>
        <vt:lpwstr>https://www.optus.com.au/content/dam/optus/documents/about-us/legal/unified-endpoint-mgt-serv-desc.doc</vt:lpwstr>
      </vt:variant>
      <vt:variant>
        <vt:lpwstr/>
      </vt:variant>
      <vt:variant>
        <vt:i4>589908</vt:i4>
      </vt:variant>
      <vt:variant>
        <vt:i4>6</vt:i4>
      </vt:variant>
      <vt:variant>
        <vt:i4>0</vt:i4>
      </vt:variant>
      <vt:variant>
        <vt:i4>5</vt:i4>
      </vt:variant>
      <vt:variant>
        <vt:lpwstr>https://www.optus.com.au/content/dam/optus/documents/about-us/legal/MyFleetServDesc.docx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Vines</dc:creator>
  <cp:keywords/>
  <cp:lastModifiedBy>Optus Legal</cp:lastModifiedBy>
  <cp:revision>9</cp:revision>
  <cp:lastPrinted>2014-07-15T03:45:00Z</cp:lastPrinted>
  <dcterms:created xsi:type="dcterms:W3CDTF">2024-09-12T00:14:00Z</dcterms:created>
  <dcterms:modified xsi:type="dcterms:W3CDTF">2024-09-12T00:22:00Z</dcterms:modified>
</cp:coreProperties>
</file>